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3A67F8" w:rsidR="001E41F3" w:rsidRDefault="001E41F3">
      <w:pPr>
        <w:pStyle w:val="CRCoverPage"/>
        <w:tabs>
          <w:tab w:val="right" w:pos="9639"/>
        </w:tabs>
        <w:spacing w:after="0"/>
        <w:rPr>
          <w:b/>
          <w:i/>
          <w:noProof/>
          <w:sz w:val="28"/>
        </w:rPr>
      </w:pPr>
      <w:r>
        <w:rPr>
          <w:b/>
          <w:noProof/>
          <w:sz w:val="24"/>
        </w:rPr>
        <w:t>3GPP TSG-</w:t>
      </w:r>
      <w:r w:rsidR="007F2EC0">
        <w:fldChar w:fldCharType="begin"/>
      </w:r>
      <w:r w:rsidR="007F2EC0">
        <w:instrText xml:space="preserve"> DOCPROPERTY  TSG/WGRef  \* MERGEFORMAT </w:instrText>
      </w:r>
      <w:r w:rsidR="007F2EC0">
        <w:fldChar w:fldCharType="separate"/>
      </w:r>
      <w:r w:rsidR="003609EF">
        <w:rPr>
          <w:b/>
          <w:noProof/>
          <w:sz w:val="24"/>
        </w:rPr>
        <w:t>SA2</w:t>
      </w:r>
      <w:r w:rsidR="007F2EC0">
        <w:rPr>
          <w:b/>
          <w:noProof/>
          <w:sz w:val="24"/>
        </w:rPr>
        <w:fldChar w:fldCharType="end"/>
      </w:r>
      <w:r w:rsidR="00C66BA2">
        <w:rPr>
          <w:b/>
          <w:noProof/>
          <w:sz w:val="24"/>
        </w:rPr>
        <w:t xml:space="preserve"> </w:t>
      </w:r>
      <w:r>
        <w:rPr>
          <w:b/>
          <w:noProof/>
          <w:sz w:val="24"/>
        </w:rPr>
        <w:t>Meeting #</w:t>
      </w:r>
      <w:r w:rsidR="007F2EC0">
        <w:fldChar w:fldCharType="begin"/>
      </w:r>
      <w:r w:rsidR="007F2EC0">
        <w:instrText xml:space="preserve"> DOCPROPERTY  MtgSeq  \* MERGEFORMAT </w:instrText>
      </w:r>
      <w:r w:rsidR="007F2EC0">
        <w:fldChar w:fldCharType="separate"/>
      </w:r>
      <w:r w:rsidR="00EB09B7" w:rsidRPr="00EB09B7">
        <w:rPr>
          <w:b/>
          <w:noProof/>
          <w:sz w:val="24"/>
        </w:rPr>
        <w:t>146</w:t>
      </w:r>
      <w:r w:rsidR="007F2EC0">
        <w:rPr>
          <w:b/>
          <w:noProof/>
          <w:sz w:val="24"/>
        </w:rPr>
        <w:fldChar w:fldCharType="end"/>
      </w:r>
      <w:r w:rsidR="007F2EC0">
        <w:fldChar w:fldCharType="begin"/>
      </w:r>
      <w:r w:rsidR="007F2EC0">
        <w:instrText xml:space="preserve"> DOCPROPERTY  MtgTitle  \* MERGEFORMAT </w:instrText>
      </w:r>
      <w:r w:rsidR="007F2EC0">
        <w:fldChar w:fldCharType="separate"/>
      </w:r>
      <w:r w:rsidR="00EB09B7">
        <w:rPr>
          <w:b/>
          <w:noProof/>
          <w:sz w:val="24"/>
        </w:rPr>
        <w:t>-e</w:t>
      </w:r>
      <w:r w:rsidR="007F2EC0">
        <w:rPr>
          <w:b/>
          <w:noProof/>
          <w:sz w:val="24"/>
        </w:rPr>
        <w:fldChar w:fldCharType="end"/>
      </w:r>
      <w:r>
        <w:rPr>
          <w:b/>
          <w:i/>
          <w:noProof/>
          <w:sz w:val="28"/>
        </w:rPr>
        <w:tab/>
      </w:r>
      <w:r w:rsidR="007F2EC0">
        <w:fldChar w:fldCharType="begin"/>
      </w:r>
      <w:r w:rsidR="007F2EC0">
        <w:instrText xml:space="preserve"> DOCPROPERTY  Tdoc#  \* MERGEFORMAT </w:instrText>
      </w:r>
      <w:r w:rsidR="007F2EC0">
        <w:fldChar w:fldCharType="separate"/>
      </w:r>
      <w:r w:rsidR="00E13F3D" w:rsidRPr="00E13F3D">
        <w:rPr>
          <w:b/>
          <w:i/>
          <w:noProof/>
          <w:sz w:val="28"/>
        </w:rPr>
        <w:t>S2-210</w:t>
      </w:r>
      <w:r w:rsidR="007F2EC0">
        <w:rPr>
          <w:b/>
          <w:i/>
          <w:noProof/>
          <w:sz w:val="28"/>
        </w:rPr>
        <w:t>6818</w:t>
      </w:r>
      <w:r w:rsidR="007F2EC0">
        <w:rPr>
          <w:b/>
          <w:i/>
          <w:noProof/>
          <w:sz w:val="28"/>
        </w:rPr>
        <w:fldChar w:fldCharType="end"/>
      </w:r>
    </w:p>
    <w:p w14:paraId="7CB45193" w14:textId="77777777" w:rsidR="001E41F3" w:rsidRDefault="007F2E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7F2E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EE22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0B607" w:rsidR="001E41F3" w:rsidRPr="00410371" w:rsidRDefault="007F2EC0" w:rsidP="00547111">
            <w:pPr>
              <w:pStyle w:val="CRCoverPage"/>
              <w:spacing w:after="0"/>
              <w:rPr>
                <w:noProof/>
              </w:rPr>
            </w:pPr>
            <w:r>
              <w:fldChar w:fldCharType="begin"/>
            </w:r>
            <w:r>
              <w:instrText xml:space="preserve"> DOCPROPERTY  Cr#  \* MERGEFORMAT </w:instrText>
            </w:r>
            <w:r>
              <w:fldChar w:fldCharType="separate"/>
            </w:r>
            <w:r w:rsidR="009B1253">
              <w:rPr>
                <w:b/>
                <w:noProof/>
                <w:sz w:val="28"/>
              </w:rPr>
              <w:t>2891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0BCE1" w:rsidR="001E41F3" w:rsidRPr="00410371" w:rsidRDefault="007F2E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F02D5" w:rsidR="001E41F3" w:rsidRPr="00410371" w:rsidRDefault="007F2E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47589">
              <w:rPr>
                <w:b/>
                <w:noProof/>
                <w:sz w:val="28"/>
              </w:rPr>
              <w:t>7</w:t>
            </w:r>
            <w:r w:rsidR="00E13F3D" w:rsidRPr="00410371">
              <w:rPr>
                <w:b/>
                <w:noProof/>
                <w:sz w:val="28"/>
              </w:rPr>
              <w:t>.</w:t>
            </w:r>
            <w:r w:rsidR="0044758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28B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89A">
        <w:tc>
          <w:tcPr>
            <w:tcW w:w="159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48" w:type="dxa"/>
            <w:gridSpan w:val="10"/>
            <w:tcBorders>
              <w:top w:val="single" w:sz="4" w:space="0" w:color="auto"/>
              <w:right w:val="single" w:sz="4" w:space="0" w:color="auto"/>
            </w:tcBorders>
            <w:shd w:val="pct30" w:color="FFFF00" w:fill="auto"/>
          </w:tcPr>
          <w:p w14:paraId="3D393EEE" w14:textId="77777777" w:rsidR="001E41F3" w:rsidRDefault="007F2EC0">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E0089A">
        <w:tc>
          <w:tcPr>
            <w:tcW w:w="1592" w:type="dxa"/>
            <w:tcBorders>
              <w:left w:val="single" w:sz="4" w:space="0" w:color="auto"/>
            </w:tcBorders>
          </w:tcPr>
          <w:p w14:paraId="45E29F53"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0089A">
        <w:tc>
          <w:tcPr>
            <w:tcW w:w="159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48" w:type="dxa"/>
            <w:gridSpan w:val="10"/>
            <w:tcBorders>
              <w:right w:val="single" w:sz="4" w:space="0" w:color="auto"/>
            </w:tcBorders>
            <w:shd w:val="pct30" w:color="FFFF00" w:fill="auto"/>
          </w:tcPr>
          <w:p w14:paraId="298AA482" w14:textId="70235BEC" w:rsidR="001E41F3" w:rsidRDefault="007F2EC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721B61">
              <w:rPr>
                <w:noProof/>
              </w:rPr>
              <w:t>, Vodafone</w:t>
            </w:r>
          </w:p>
        </w:tc>
      </w:tr>
      <w:tr w:rsidR="001E41F3" w14:paraId="4196B218" w14:textId="77777777" w:rsidTr="00E0089A">
        <w:tc>
          <w:tcPr>
            <w:tcW w:w="159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48"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E0089A">
        <w:tc>
          <w:tcPr>
            <w:tcW w:w="1592" w:type="dxa"/>
            <w:tcBorders>
              <w:left w:val="single" w:sz="4" w:space="0" w:color="auto"/>
            </w:tcBorders>
          </w:tcPr>
          <w:p w14:paraId="4D3B1657"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89A">
        <w:tc>
          <w:tcPr>
            <w:tcW w:w="159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485" w:type="dxa"/>
            <w:gridSpan w:val="5"/>
            <w:shd w:val="pct30" w:color="FFFF00" w:fill="auto"/>
          </w:tcPr>
          <w:p w14:paraId="115414A3" w14:textId="77777777" w:rsidR="001E41F3" w:rsidRDefault="007F2EC0">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45" w:type="dxa"/>
            <w:tcBorders>
              <w:left w:val="nil"/>
            </w:tcBorders>
          </w:tcPr>
          <w:p w14:paraId="61A86BCF" w14:textId="77777777" w:rsidR="001E41F3" w:rsidRDefault="001E41F3">
            <w:pPr>
              <w:pStyle w:val="CRCoverPage"/>
              <w:spacing w:after="0"/>
              <w:ind w:right="100"/>
              <w:rPr>
                <w:noProof/>
              </w:rPr>
            </w:pPr>
          </w:p>
        </w:tc>
        <w:tc>
          <w:tcPr>
            <w:tcW w:w="182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0" w:type="dxa"/>
            <w:tcBorders>
              <w:right w:val="single" w:sz="4" w:space="0" w:color="auto"/>
            </w:tcBorders>
            <w:shd w:val="pct30" w:color="FFFF00" w:fill="auto"/>
          </w:tcPr>
          <w:p w14:paraId="56929475" w14:textId="56B24E68" w:rsidR="001E41F3" w:rsidRDefault="007F2EC0">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E0089A">
        <w:tc>
          <w:tcPr>
            <w:tcW w:w="159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65" w:type="dxa"/>
            <w:gridSpan w:val="4"/>
          </w:tcPr>
          <w:p w14:paraId="2F73FCFB" w14:textId="77777777" w:rsidR="001E41F3" w:rsidRDefault="001E41F3">
            <w:pPr>
              <w:pStyle w:val="CRCoverPage"/>
              <w:spacing w:after="0"/>
              <w:rPr>
                <w:noProof/>
                <w:sz w:val="8"/>
                <w:szCs w:val="8"/>
              </w:rPr>
            </w:pPr>
          </w:p>
        </w:tc>
        <w:tc>
          <w:tcPr>
            <w:tcW w:w="2065" w:type="dxa"/>
            <w:gridSpan w:val="2"/>
          </w:tcPr>
          <w:p w14:paraId="0FBCFC35" w14:textId="77777777" w:rsidR="001E41F3" w:rsidRDefault="001E41F3">
            <w:pPr>
              <w:pStyle w:val="CRCoverPage"/>
              <w:spacing w:after="0"/>
              <w:rPr>
                <w:noProof/>
                <w:sz w:val="8"/>
                <w:szCs w:val="8"/>
              </w:rPr>
            </w:pPr>
          </w:p>
        </w:tc>
        <w:tc>
          <w:tcPr>
            <w:tcW w:w="1828" w:type="dxa"/>
            <w:gridSpan w:val="3"/>
          </w:tcPr>
          <w:p w14:paraId="60243A9E" w14:textId="77777777" w:rsidR="001E41F3" w:rsidRDefault="001E41F3">
            <w:pPr>
              <w:pStyle w:val="CRCoverPage"/>
              <w:spacing w:after="0"/>
              <w:rPr>
                <w:noProof/>
                <w:sz w:val="8"/>
                <w:szCs w:val="8"/>
              </w:rPr>
            </w:pPr>
          </w:p>
        </w:tc>
        <w:tc>
          <w:tcPr>
            <w:tcW w:w="219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89A">
        <w:trPr>
          <w:cantSplit/>
        </w:trPr>
        <w:tc>
          <w:tcPr>
            <w:tcW w:w="159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18" w:type="dxa"/>
            <w:shd w:val="pct30" w:color="FFFF00" w:fill="auto"/>
          </w:tcPr>
          <w:p w14:paraId="154A6113" w14:textId="0787BA0E" w:rsidR="001E41F3" w:rsidRDefault="009542E6" w:rsidP="00D24991">
            <w:pPr>
              <w:pStyle w:val="CRCoverPage"/>
              <w:spacing w:after="0"/>
              <w:ind w:left="100" w:right="-609"/>
              <w:rPr>
                <w:b/>
                <w:noProof/>
              </w:rPr>
            </w:pPr>
            <w:r>
              <w:t>A</w:t>
            </w:r>
          </w:p>
        </w:tc>
        <w:tc>
          <w:tcPr>
            <w:tcW w:w="3412" w:type="dxa"/>
            <w:gridSpan w:val="5"/>
            <w:tcBorders>
              <w:left w:val="nil"/>
            </w:tcBorders>
          </w:tcPr>
          <w:p w14:paraId="617AE5C6" w14:textId="77777777" w:rsidR="001E41F3" w:rsidRDefault="001E41F3">
            <w:pPr>
              <w:pStyle w:val="CRCoverPage"/>
              <w:spacing w:after="0"/>
              <w:rPr>
                <w:noProof/>
              </w:rPr>
            </w:pPr>
          </w:p>
        </w:tc>
        <w:tc>
          <w:tcPr>
            <w:tcW w:w="182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0" w:type="dxa"/>
            <w:tcBorders>
              <w:right w:val="single" w:sz="4" w:space="0" w:color="auto"/>
            </w:tcBorders>
            <w:shd w:val="pct30" w:color="FFFF00" w:fill="auto"/>
          </w:tcPr>
          <w:p w14:paraId="6C870B98" w14:textId="5EE024C4" w:rsidR="001E41F3" w:rsidRDefault="007F2EC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47589">
              <w:rPr>
                <w:noProof/>
              </w:rPr>
              <w:t>7</w:t>
            </w:r>
            <w:r>
              <w:rPr>
                <w:noProof/>
              </w:rPr>
              <w:fldChar w:fldCharType="end"/>
            </w:r>
          </w:p>
        </w:tc>
      </w:tr>
      <w:tr w:rsidR="001E41F3" w14:paraId="30122F0C" w14:textId="77777777" w:rsidTr="00E0089A">
        <w:tc>
          <w:tcPr>
            <w:tcW w:w="159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1"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377"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0089A">
        <w:tc>
          <w:tcPr>
            <w:tcW w:w="1592" w:type="dxa"/>
          </w:tcPr>
          <w:p w14:paraId="44A3A604" w14:textId="77777777" w:rsidR="001E41F3" w:rsidRDefault="001E41F3">
            <w:pPr>
              <w:pStyle w:val="CRCoverPage"/>
              <w:spacing w:after="0"/>
              <w:rPr>
                <w:b/>
                <w:i/>
                <w:noProof/>
                <w:sz w:val="8"/>
                <w:szCs w:val="8"/>
              </w:rPr>
            </w:pPr>
          </w:p>
        </w:tc>
        <w:tc>
          <w:tcPr>
            <w:tcW w:w="8048" w:type="dxa"/>
            <w:gridSpan w:val="10"/>
          </w:tcPr>
          <w:p w14:paraId="5524CC4E" w14:textId="77777777" w:rsidR="001E41F3" w:rsidRDefault="001E41F3">
            <w:pPr>
              <w:pStyle w:val="CRCoverPage"/>
              <w:spacing w:after="0"/>
              <w:rPr>
                <w:noProof/>
                <w:sz w:val="8"/>
                <w:szCs w:val="8"/>
              </w:rPr>
            </w:pPr>
          </w:p>
        </w:tc>
      </w:tr>
      <w:tr w:rsidR="001E41F3" w14:paraId="1256F52C" w14:textId="77777777" w:rsidTr="00E0089A">
        <w:tc>
          <w:tcPr>
            <w:tcW w:w="22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0"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901"/>
                <w:bookmarkStart w:id="9" w:name="_MON_1264576184"/>
                <w:bookmarkStart w:id="10" w:name="_MON_1264583297"/>
                <w:bookmarkStart w:id="11" w:name="_MON_1263614106"/>
                <w:bookmarkEnd w:id="8"/>
                <w:bookmarkEnd w:id="9"/>
                <w:bookmarkEnd w:id="10"/>
                <w:bookmarkEnd w:id="11"/>
                <w:bookmarkStart w:id="12" w:name="_MON_1263695070"/>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1501884"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1501885"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DD990F5" w14:textId="77777777" w:rsidR="00721B61" w:rsidRDefault="00721B61" w:rsidP="00721B61">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1E9B0077" w14:textId="77777777" w:rsidR="00721B61" w:rsidRDefault="00721B61" w:rsidP="00721B61">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3B6D99A4" w14:textId="77777777" w:rsidR="00721B61" w:rsidRDefault="00721B61" w:rsidP="00721B61">
            <w:pPr>
              <w:pStyle w:val="CRCoverPage"/>
              <w:spacing w:after="0"/>
              <w:ind w:left="100"/>
              <w:rPr>
                <w:noProof/>
              </w:rPr>
            </w:pPr>
          </w:p>
          <w:p w14:paraId="76ABFC32" w14:textId="77777777" w:rsidR="00721B61" w:rsidRDefault="00721B61" w:rsidP="00721B61">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F6FF47" w14:textId="77777777" w:rsidR="00721B61" w:rsidRDefault="00721B61" w:rsidP="00721B61">
            <w:pPr>
              <w:pStyle w:val="CRCoverPage"/>
              <w:spacing w:after="0"/>
              <w:ind w:left="100"/>
              <w:rPr>
                <w:noProof/>
              </w:rPr>
            </w:pPr>
          </w:p>
          <w:p w14:paraId="24AC1D0A" w14:textId="77777777" w:rsidR="00721B61" w:rsidRDefault="00721B61" w:rsidP="00721B61">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70EE5418" w:rsidR="00426CFB" w:rsidRDefault="00426CFB" w:rsidP="00426CFB">
            <w:pPr>
              <w:pStyle w:val="CRCoverPage"/>
              <w:spacing w:after="0"/>
              <w:ind w:left="100"/>
              <w:rPr>
                <w:noProof/>
              </w:rPr>
            </w:pPr>
          </w:p>
        </w:tc>
      </w:tr>
      <w:tr w:rsidR="001E41F3" w14:paraId="4CA74D09" w14:textId="77777777" w:rsidTr="00E0089A">
        <w:tc>
          <w:tcPr>
            <w:tcW w:w="22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0089A">
        <w:tc>
          <w:tcPr>
            <w:tcW w:w="22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430"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E0089A">
        <w:tc>
          <w:tcPr>
            <w:tcW w:w="22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0089A" w14:paraId="678D7BF9" w14:textId="77777777" w:rsidTr="00E0089A">
        <w:tc>
          <w:tcPr>
            <w:tcW w:w="2210" w:type="dxa"/>
            <w:gridSpan w:val="2"/>
            <w:tcBorders>
              <w:left w:val="single" w:sz="4" w:space="0" w:color="auto"/>
              <w:bottom w:val="single" w:sz="4" w:space="0" w:color="auto"/>
            </w:tcBorders>
          </w:tcPr>
          <w:p w14:paraId="4E5CE1B6" w14:textId="77777777" w:rsidR="00E0089A" w:rsidRDefault="00E0089A" w:rsidP="00E0089A">
            <w:pPr>
              <w:pStyle w:val="CRCoverPage"/>
              <w:tabs>
                <w:tab w:val="right" w:pos="2184"/>
              </w:tabs>
              <w:spacing w:after="0"/>
              <w:rPr>
                <w:b/>
                <w:i/>
                <w:noProof/>
              </w:rPr>
            </w:pPr>
            <w:r>
              <w:rPr>
                <w:b/>
                <w:i/>
                <w:noProof/>
              </w:rPr>
              <w:t>Consequences if not approved:</w:t>
            </w:r>
          </w:p>
        </w:tc>
        <w:tc>
          <w:tcPr>
            <w:tcW w:w="7430" w:type="dxa"/>
            <w:gridSpan w:val="9"/>
            <w:tcBorders>
              <w:bottom w:val="single" w:sz="4" w:space="0" w:color="auto"/>
              <w:right w:val="single" w:sz="4" w:space="0" w:color="auto"/>
            </w:tcBorders>
            <w:shd w:val="pct30" w:color="FFFF00" w:fill="auto"/>
          </w:tcPr>
          <w:p w14:paraId="5C4BEB44" w14:textId="5AAAF373" w:rsidR="00E0089A" w:rsidRDefault="00E0089A" w:rsidP="00E0089A">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E0089A" w14:paraId="034AF533" w14:textId="77777777" w:rsidTr="00E0089A">
        <w:tc>
          <w:tcPr>
            <w:tcW w:w="2210" w:type="dxa"/>
            <w:gridSpan w:val="2"/>
          </w:tcPr>
          <w:p w14:paraId="39D9EB5B" w14:textId="77777777" w:rsidR="00E0089A" w:rsidRDefault="00E0089A" w:rsidP="00E0089A">
            <w:pPr>
              <w:pStyle w:val="CRCoverPage"/>
              <w:spacing w:after="0"/>
              <w:rPr>
                <w:b/>
                <w:i/>
                <w:noProof/>
                <w:sz w:val="8"/>
                <w:szCs w:val="8"/>
              </w:rPr>
            </w:pPr>
          </w:p>
        </w:tc>
        <w:tc>
          <w:tcPr>
            <w:tcW w:w="7430" w:type="dxa"/>
            <w:gridSpan w:val="9"/>
          </w:tcPr>
          <w:p w14:paraId="7826CB1C" w14:textId="77777777" w:rsidR="00E0089A" w:rsidRDefault="00E0089A" w:rsidP="00E0089A">
            <w:pPr>
              <w:pStyle w:val="CRCoverPage"/>
              <w:spacing w:after="0"/>
              <w:rPr>
                <w:noProof/>
                <w:sz w:val="8"/>
                <w:szCs w:val="8"/>
              </w:rPr>
            </w:pPr>
          </w:p>
        </w:tc>
      </w:tr>
      <w:tr w:rsidR="00E0089A" w14:paraId="6A17D7AC" w14:textId="77777777" w:rsidTr="00E0089A">
        <w:tc>
          <w:tcPr>
            <w:tcW w:w="2210" w:type="dxa"/>
            <w:gridSpan w:val="2"/>
            <w:tcBorders>
              <w:top w:val="single" w:sz="4" w:space="0" w:color="auto"/>
              <w:left w:val="single" w:sz="4" w:space="0" w:color="auto"/>
            </w:tcBorders>
          </w:tcPr>
          <w:p w14:paraId="6DAD5B19" w14:textId="77777777" w:rsidR="00E0089A" w:rsidRDefault="00E0089A" w:rsidP="00E0089A">
            <w:pPr>
              <w:pStyle w:val="CRCoverPage"/>
              <w:tabs>
                <w:tab w:val="right" w:pos="2184"/>
              </w:tabs>
              <w:spacing w:after="0"/>
              <w:rPr>
                <w:b/>
                <w:i/>
                <w:noProof/>
              </w:rPr>
            </w:pPr>
            <w:r>
              <w:rPr>
                <w:b/>
                <w:i/>
                <w:noProof/>
              </w:rPr>
              <w:t>Clauses affected:</w:t>
            </w:r>
          </w:p>
        </w:tc>
        <w:tc>
          <w:tcPr>
            <w:tcW w:w="7430" w:type="dxa"/>
            <w:gridSpan w:val="9"/>
            <w:tcBorders>
              <w:top w:val="single" w:sz="4" w:space="0" w:color="auto"/>
              <w:right w:val="single" w:sz="4" w:space="0" w:color="auto"/>
            </w:tcBorders>
            <w:shd w:val="pct30" w:color="FFFF00" w:fill="auto"/>
          </w:tcPr>
          <w:p w14:paraId="2E8CC96B" w14:textId="09F6EAE2" w:rsidR="00E0089A" w:rsidRDefault="00E0089A" w:rsidP="00E0089A">
            <w:pPr>
              <w:pStyle w:val="CRCoverPage"/>
              <w:spacing w:after="0"/>
              <w:ind w:left="100"/>
              <w:rPr>
                <w:noProof/>
              </w:rPr>
            </w:pPr>
            <w:r w:rsidRPr="00E5786F">
              <w:rPr>
                <w:noProof/>
              </w:rPr>
              <w:t>5.2.6.17, 5.2.18</w:t>
            </w:r>
          </w:p>
        </w:tc>
      </w:tr>
      <w:tr w:rsidR="00E0089A" w14:paraId="56E1E6C3" w14:textId="77777777" w:rsidTr="00E0089A">
        <w:tc>
          <w:tcPr>
            <w:tcW w:w="2210" w:type="dxa"/>
            <w:gridSpan w:val="2"/>
            <w:tcBorders>
              <w:left w:val="single" w:sz="4" w:space="0" w:color="auto"/>
            </w:tcBorders>
          </w:tcPr>
          <w:p w14:paraId="2FB9DE77" w14:textId="77777777" w:rsidR="00E0089A" w:rsidRDefault="00E0089A" w:rsidP="00E0089A">
            <w:pPr>
              <w:pStyle w:val="CRCoverPage"/>
              <w:spacing w:after="0"/>
              <w:rPr>
                <w:b/>
                <w:i/>
                <w:noProof/>
                <w:sz w:val="8"/>
                <w:szCs w:val="8"/>
              </w:rPr>
            </w:pPr>
          </w:p>
        </w:tc>
        <w:tc>
          <w:tcPr>
            <w:tcW w:w="7430" w:type="dxa"/>
            <w:gridSpan w:val="9"/>
            <w:tcBorders>
              <w:right w:val="single" w:sz="4" w:space="0" w:color="auto"/>
            </w:tcBorders>
          </w:tcPr>
          <w:p w14:paraId="0898542D" w14:textId="77777777" w:rsidR="00E0089A" w:rsidRDefault="00E0089A" w:rsidP="00E0089A">
            <w:pPr>
              <w:pStyle w:val="CRCoverPage"/>
              <w:spacing w:after="0"/>
              <w:rPr>
                <w:noProof/>
                <w:sz w:val="8"/>
                <w:szCs w:val="8"/>
              </w:rPr>
            </w:pPr>
          </w:p>
        </w:tc>
      </w:tr>
      <w:tr w:rsidR="00E0089A" w14:paraId="76F95A8B" w14:textId="77777777" w:rsidTr="00E0089A">
        <w:tc>
          <w:tcPr>
            <w:tcW w:w="2210" w:type="dxa"/>
            <w:gridSpan w:val="2"/>
            <w:tcBorders>
              <w:left w:val="single" w:sz="4" w:space="0" w:color="auto"/>
            </w:tcBorders>
          </w:tcPr>
          <w:p w14:paraId="335EAB52" w14:textId="77777777" w:rsidR="00E0089A" w:rsidRDefault="00E0089A" w:rsidP="00E0089A">
            <w:pPr>
              <w:pStyle w:val="CRCoverPage"/>
              <w:tabs>
                <w:tab w:val="right" w:pos="2184"/>
              </w:tabs>
              <w:spacing w:after="0"/>
              <w:rPr>
                <w:b/>
                <w:i/>
                <w:noProof/>
              </w:rPr>
            </w:pPr>
          </w:p>
        </w:tc>
        <w:tc>
          <w:tcPr>
            <w:tcW w:w="413" w:type="dxa"/>
            <w:tcBorders>
              <w:top w:val="single" w:sz="4" w:space="0" w:color="auto"/>
              <w:left w:val="single" w:sz="4" w:space="0" w:color="auto"/>
              <w:bottom w:val="single" w:sz="4" w:space="0" w:color="auto"/>
            </w:tcBorders>
          </w:tcPr>
          <w:p w14:paraId="51DF3285" w14:textId="77777777" w:rsidR="00E0089A" w:rsidRDefault="00E0089A" w:rsidP="00E0089A">
            <w:pPr>
              <w:pStyle w:val="CRCoverPage"/>
              <w:spacing w:after="0"/>
              <w:jc w:val="center"/>
              <w:rPr>
                <w:b/>
                <w:caps/>
                <w:noProof/>
              </w:rPr>
            </w:pPr>
            <w:r>
              <w:rPr>
                <w:b/>
                <w:caps/>
                <w:noProof/>
              </w:rPr>
              <w:t>Y</w:t>
            </w:r>
          </w:p>
        </w:tc>
        <w:tc>
          <w:tcPr>
            <w:tcW w:w="42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89A" w:rsidRDefault="00E0089A" w:rsidP="00E0089A">
            <w:pPr>
              <w:pStyle w:val="CRCoverPage"/>
              <w:spacing w:after="0"/>
              <w:jc w:val="center"/>
              <w:rPr>
                <w:b/>
                <w:caps/>
                <w:noProof/>
              </w:rPr>
            </w:pPr>
            <w:r>
              <w:rPr>
                <w:b/>
                <w:caps/>
                <w:noProof/>
              </w:rPr>
              <w:t>N</w:t>
            </w:r>
          </w:p>
        </w:tc>
        <w:tc>
          <w:tcPr>
            <w:tcW w:w="2796" w:type="dxa"/>
            <w:gridSpan w:val="4"/>
          </w:tcPr>
          <w:p w14:paraId="304CCBCB" w14:textId="77777777" w:rsidR="00E0089A" w:rsidRDefault="00E0089A" w:rsidP="00E0089A">
            <w:pPr>
              <w:pStyle w:val="CRCoverPage"/>
              <w:tabs>
                <w:tab w:val="right" w:pos="2893"/>
              </w:tabs>
              <w:spacing w:after="0"/>
              <w:rPr>
                <w:noProof/>
              </w:rPr>
            </w:pPr>
          </w:p>
        </w:tc>
        <w:tc>
          <w:tcPr>
            <w:tcW w:w="3801" w:type="dxa"/>
            <w:gridSpan w:val="3"/>
            <w:tcBorders>
              <w:right w:val="single" w:sz="4" w:space="0" w:color="auto"/>
            </w:tcBorders>
            <w:shd w:val="clear" w:color="FFFF00" w:fill="auto"/>
          </w:tcPr>
          <w:p w14:paraId="0D32F54E" w14:textId="77777777" w:rsidR="00E0089A" w:rsidRDefault="00E0089A" w:rsidP="00E0089A">
            <w:pPr>
              <w:pStyle w:val="CRCoverPage"/>
              <w:spacing w:after="0"/>
              <w:ind w:left="99"/>
              <w:rPr>
                <w:noProof/>
              </w:rPr>
            </w:pPr>
          </w:p>
        </w:tc>
      </w:tr>
      <w:tr w:rsidR="00E0089A" w14:paraId="34ACE2EB" w14:textId="77777777" w:rsidTr="00E0089A">
        <w:tc>
          <w:tcPr>
            <w:tcW w:w="2210" w:type="dxa"/>
            <w:gridSpan w:val="2"/>
            <w:tcBorders>
              <w:left w:val="single" w:sz="4" w:space="0" w:color="auto"/>
            </w:tcBorders>
          </w:tcPr>
          <w:p w14:paraId="571382F3" w14:textId="77777777" w:rsidR="00E0089A" w:rsidRDefault="00E0089A" w:rsidP="00E0089A">
            <w:pPr>
              <w:pStyle w:val="CRCoverPage"/>
              <w:tabs>
                <w:tab w:val="right" w:pos="2184"/>
              </w:tabs>
              <w:spacing w:after="0"/>
              <w:rPr>
                <w:b/>
                <w:i/>
                <w:noProof/>
              </w:rPr>
            </w:pPr>
            <w:r>
              <w:rPr>
                <w:b/>
                <w:i/>
                <w:noProof/>
              </w:rPr>
              <w:t>Other specs</w:t>
            </w:r>
          </w:p>
        </w:tc>
        <w:tc>
          <w:tcPr>
            <w:tcW w:w="413" w:type="dxa"/>
            <w:tcBorders>
              <w:top w:val="single" w:sz="4" w:space="0" w:color="auto"/>
              <w:left w:val="single" w:sz="4" w:space="0" w:color="auto"/>
              <w:bottom w:val="single" w:sz="4" w:space="0" w:color="auto"/>
            </w:tcBorders>
            <w:shd w:val="pct25" w:color="FFFF00" w:fill="auto"/>
          </w:tcPr>
          <w:p w14:paraId="2293993E"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E0089A" w:rsidRDefault="00E0089A" w:rsidP="00E0089A">
            <w:pPr>
              <w:pStyle w:val="CRCoverPage"/>
              <w:spacing w:after="0"/>
              <w:jc w:val="center"/>
              <w:rPr>
                <w:b/>
                <w:caps/>
                <w:noProof/>
              </w:rPr>
            </w:pPr>
            <w:r>
              <w:rPr>
                <w:b/>
                <w:caps/>
                <w:noProof/>
              </w:rPr>
              <w:t>x</w:t>
            </w:r>
          </w:p>
        </w:tc>
        <w:tc>
          <w:tcPr>
            <w:tcW w:w="2796" w:type="dxa"/>
            <w:gridSpan w:val="4"/>
          </w:tcPr>
          <w:p w14:paraId="7DB274D8" w14:textId="77777777" w:rsidR="00E0089A" w:rsidRDefault="00E0089A" w:rsidP="00E0089A">
            <w:pPr>
              <w:pStyle w:val="CRCoverPage"/>
              <w:tabs>
                <w:tab w:val="right" w:pos="2893"/>
              </w:tabs>
              <w:spacing w:after="0"/>
              <w:rPr>
                <w:noProof/>
              </w:rPr>
            </w:pPr>
            <w:r>
              <w:rPr>
                <w:noProof/>
              </w:rPr>
              <w:t xml:space="preserve"> Other core specifications</w:t>
            </w:r>
            <w:r>
              <w:rPr>
                <w:noProof/>
              </w:rPr>
              <w:tab/>
            </w:r>
          </w:p>
        </w:tc>
        <w:tc>
          <w:tcPr>
            <w:tcW w:w="3801" w:type="dxa"/>
            <w:gridSpan w:val="3"/>
            <w:tcBorders>
              <w:right w:val="single" w:sz="4" w:space="0" w:color="auto"/>
            </w:tcBorders>
            <w:shd w:val="pct30" w:color="FFFF00" w:fill="auto"/>
          </w:tcPr>
          <w:p w14:paraId="42398B96" w14:textId="77777777" w:rsidR="00E0089A" w:rsidRDefault="00E0089A" w:rsidP="00E0089A">
            <w:pPr>
              <w:pStyle w:val="CRCoverPage"/>
              <w:spacing w:after="0"/>
              <w:ind w:left="99"/>
              <w:rPr>
                <w:noProof/>
              </w:rPr>
            </w:pPr>
            <w:r>
              <w:rPr>
                <w:noProof/>
              </w:rPr>
              <w:t xml:space="preserve">TS/TR ... CR ... </w:t>
            </w:r>
          </w:p>
        </w:tc>
      </w:tr>
      <w:tr w:rsidR="00E0089A" w14:paraId="446DDBAC" w14:textId="77777777" w:rsidTr="00E0089A">
        <w:tc>
          <w:tcPr>
            <w:tcW w:w="2210" w:type="dxa"/>
            <w:gridSpan w:val="2"/>
            <w:tcBorders>
              <w:left w:val="single" w:sz="4" w:space="0" w:color="auto"/>
            </w:tcBorders>
          </w:tcPr>
          <w:p w14:paraId="678A1AA6" w14:textId="77777777" w:rsidR="00E0089A" w:rsidRDefault="00E0089A" w:rsidP="00E0089A">
            <w:pPr>
              <w:pStyle w:val="CRCoverPage"/>
              <w:spacing w:after="0"/>
              <w:rPr>
                <w:b/>
                <w:i/>
                <w:noProof/>
              </w:rPr>
            </w:pPr>
            <w:r>
              <w:rPr>
                <w:b/>
                <w:i/>
                <w:noProof/>
              </w:rPr>
              <w:t>affected:</w:t>
            </w:r>
          </w:p>
        </w:tc>
        <w:tc>
          <w:tcPr>
            <w:tcW w:w="413" w:type="dxa"/>
            <w:tcBorders>
              <w:top w:val="single" w:sz="4" w:space="0" w:color="auto"/>
              <w:left w:val="single" w:sz="4" w:space="0" w:color="auto"/>
              <w:bottom w:val="single" w:sz="4" w:space="0" w:color="auto"/>
            </w:tcBorders>
            <w:shd w:val="pct25" w:color="FFFF00" w:fill="auto"/>
          </w:tcPr>
          <w:p w14:paraId="382D44DF"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E0089A" w:rsidRDefault="00E0089A" w:rsidP="00E0089A">
            <w:pPr>
              <w:pStyle w:val="CRCoverPage"/>
              <w:spacing w:after="0"/>
              <w:jc w:val="center"/>
              <w:rPr>
                <w:b/>
                <w:caps/>
                <w:noProof/>
              </w:rPr>
            </w:pPr>
            <w:r>
              <w:rPr>
                <w:b/>
                <w:caps/>
                <w:noProof/>
              </w:rPr>
              <w:t>x</w:t>
            </w:r>
          </w:p>
        </w:tc>
        <w:tc>
          <w:tcPr>
            <w:tcW w:w="2796" w:type="dxa"/>
            <w:gridSpan w:val="4"/>
          </w:tcPr>
          <w:p w14:paraId="1A4306D9" w14:textId="77777777" w:rsidR="00E0089A" w:rsidRDefault="00E0089A" w:rsidP="00E0089A">
            <w:pPr>
              <w:pStyle w:val="CRCoverPage"/>
              <w:spacing w:after="0"/>
              <w:rPr>
                <w:noProof/>
              </w:rPr>
            </w:pPr>
            <w:r>
              <w:rPr>
                <w:noProof/>
              </w:rPr>
              <w:t xml:space="preserve"> Test specifications</w:t>
            </w:r>
          </w:p>
        </w:tc>
        <w:tc>
          <w:tcPr>
            <w:tcW w:w="3801" w:type="dxa"/>
            <w:gridSpan w:val="3"/>
            <w:tcBorders>
              <w:right w:val="single" w:sz="4" w:space="0" w:color="auto"/>
            </w:tcBorders>
            <w:shd w:val="pct30" w:color="FFFF00" w:fill="auto"/>
          </w:tcPr>
          <w:p w14:paraId="186A633D" w14:textId="77777777" w:rsidR="00E0089A" w:rsidRDefault="00E0089A" w:rsidP="00E0089A">
            <w:pPr>
              <w:pStyle w:val="CRCoverPage"/>
              <w:spacing w:after="0"/>
              <w:ind w:left="99"/>
              <w:rPr>
                <w:noProof/>
              </w:rPr>
            </w:pPr>
            <w:r>
              <w:rPr>
                <w:noProof/>
              </w:rPr>
              <w:t xml:space="preserve">TS/TR ... CR ... </w:t>
            </w:r>
          </w:p>
        </w:tc>
      </w:tr>
      <w:tr w:rsidR="00E0089A" w14:paraId="55C714D2" w14:textId="77777777" w:rsidTr="00E0089A">
        <w:tc>
          <w:tcPr>
            <w:tcW w:w="2210" w:type="dxa"/>
            <w:gridSpan w:val="2"/>
            <w:tcBorders>
              <w:left w:val="single" w:sz="4" w:space="0" w:color="auto"/>
            </w:tcBorders>
          </w:tcPr>
          <w:p w14:paraId="45913E62" w14:textId="77777777" w:rsidR="00E0089A" w:rsidRDefault="00E0089A" w:rsidP="00E0089A">
            <w:pPr>
              <w:pStyle w:val="CRCoverPage"/>
              <w:spacing w:after="0"/>
              <w:rPr>
                <w:b/>
                <w:i/>
                <w:noProof/>
              </w:rPr>
            </w:pPr>
            <w:r>
              <w:rPr>
                <w:b/>
                <w:i/>
                <w:noProof/>
              </w:rPr>
              <w:t>(show related CRs)</w:t>
            </w:r>
          </w:p>
        </w:tc>
        <w:tc>
          <w:tcPr>
            <w:tcW w:w="413" w:type="dxa"/>
            <w:tcBorders>
              <w:top w:val="single" w:sz="4" w:space="0" w:color="auto"/>
              <w:left w:val="single" w:sz="4" w:space="0" w:color="auto"/>
              <w:bottom w:val="single" w:sz="4" w:space="0" w:color="auto"/>
            </w:tcBorders>
            <w:shd w:val="pct25" w:color="FFFF00" w:fill="auto"/>
          </w:tcPr>
          <w:p w14:paraId="70131AD4"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E0089A" w:rsidRDefault="00E0089A" w:rsidP="00E0089A">
            <w:pPr>
              <w:pStyle w:val="CRCoverPage"/>
              <w:spacing w:after="0"/>
              <w:jc w:val="center"/>
              <w:rPr>
                <w:b/>
                <w:caps/>
                <w:noProof/>
              </w:rPr>
            </w:pPr>
            <w:r>
              <w:rPr>
                <w:b/>
                <w:caps/>
                <w:noProof/>
              </w:rPr>
              <w:t>x</w:t>
            </w:r>
          </w:p>
        </w:tc>
        <w:tc>
          <w:tcPr>
            <w:tcW w:w="2796" w:type="dxa"/>
            <w:gridSpan w:val="4"/>
          </w:tcPr>
          <w:p w14:paraId="1B4FF921" w14:textId="77777777" w:rsidR="00E0089A" w:rsidRDefault="00E0089A" w:rsidP="00E0089A">
            <w:pPr>
              <w:pStyle w:val="CRCoverPage"/>
              <w:spacing w:after="0"/>
              <w:rPr>
                <w:noProof/>
              </w:rPr>
            </w:pPr>
            <w:r>
              <w:rPr>
                <w:noProof/>
              </w:rPr>
              <w:t xml:space="preserve"> O&amp;M Specifications</w:t>
            </w:r>
          </w:p>
        </w:tc>
        <w:tc>
          <w:tcPr>
            <w:tcW w:w="3801" w:type="dxa"/>
            <w:gridSpan w:val="3"/>
            <w:tcBorders>
              <w:right w:val="single" w:sz="4" w:space="0" w:color="auto"/>
            </w:tcBorders>
            <w:shd w:val="pct30" w:color="FFFF00" w:fill="auto"/>
          </w:tcPr>
          <w:p w14:paraId="66152F5E" w14:textId="77777777" w:rsidR="00E0089A" w:rsidRDefault="00E0089A" w:rsidP="00E0089A">
            <w:pPr>
              <w:pStyle w:val="CRCoverPage"/>
              <w:spacing w:after="0"/>
              <w:ind w:left="99"/>
              <w:rPr>
                <w:noProof/>
              </w:rPr>
            </w:pPr>
            <w:r>
              <w:rPr>
                <w:noProof/>
              </w:rPr>
              <w:t xml:space="preserve">TS/TR ... CR ... </w:t>
            </w:r>
          </w:p>
        </w:tc>
      </w:tr>
      <w:tr w:rsidR="00E0089A" w14:paraId="60DF82CC" w14:textId="77777777" w:rsidTr="00E0089A">
        <w:tc>
          <w:tcPr>
            <w:tcW w:w="2210" w:type="dxa"/>
            <w:gridSpan w:val="2"/>
            <w:tcBorders>
              <w:left w:val="single" w:sz="4" w:space="0" w:color="auto"/>
            </w:tcBorders>
          </w:tcPr>
          <w:p w14:paraId="517696CD" w14:textId="77777777" w:rsidR="00E0089A" w:rsidRDefault="00E0089A" w:rsidP="00E0089A">
            <w:pPr>
              <w:pStyle w:val="CRCoverPage"/>
              <w:spacing w:after="0"/>
              <w:rPr>
                <w:b/>
                <w:i/>
                <w:noProof/>
              </w:rPr>
            </w:pPr>
          </w:p>
        </w:tc>
        <w:tc>
          <w:tcPr>
            <w:tcW w:w="7430" w:type="dxa"/>
            <w:gridSpan w:val="9"/>
            <w:tcBorders>
              <w:right w:val="single" w:sz="4" w:space="0" w:color="auto"/>
            </w:tcBorders>
          </w:tcPr>
          <w:p w14:paraId="4D84207F" w14:textId="77777777" w:rsidR="00E0089A" w:rsidRDefault="00E0089A" w:rsidP="00E0089A">
            <w:pPr>
              <w:pStyle w:val="CRCoverPage"/>
              <w:spacing w:after="0"/>
              <w:rPr>
                <w:noProof/>
              </w:rPr>
            </w:pPr>
          </w:p>
        </w:tc>
      </w:tr>
      <w:tr w:rsidR="00E0089A" w14:paraId="556B87B6" w14:textId="77777777" w:rsidTr="00E0089A">
        <w:tc>
          <w:tcPr>
            <w:tcW w:w="2210" w:type="dxa"/>
            <w:gridSpan w:val="2"/>
            <w:tcBorders>
              <w:left w:val="single" w:sz="4" w:space="0" w:color="auto"/>
              <w:bottom w:val="single" w:sz="4" w:space="0" w:color="auto"/>
            </w:tcBorders>
          </w:tcPr>
          <w:p w14:paraId="79A9C411" w14:textId="77777777" w:rsidR="00E0089A" w:rsidRDefault="00E0089A" w:rsidP="00E0089A">
            <w:pPr>
              <w:pStyle w:val="CRCoverPage"/>
              <w:tabs>
                <w:tab w:val="right" w:pos="2184"/>
              </w:tabs>
              <w:spacing w:after="0"/>
              <w:rPr>
                <w:b/>
                <w:i/>
                <w:noProof/>
              </w:rPr>
            </w:pPr>
            <w:r>
              <w:rPr>
                <w:b/>
                <w:i/>
                <w:noProof/>
              </w:rPr>
              <w:t>Other comments:</w:t>
            </w:r>
          </w:p>
        </w:tc>
        <w:tc>
          <w:tcPr>
            <w:tcW w:w="7430" w:type="dxa"/>
            <w:gridSpan w:val="9"/>
            <w:tcBorders>
              <w:bottom w:val="single" w:sz="4" w:space="0" w:color="auto"/>
              <w:right w:val="single" w:sz="4" w:space="0" w:color="auto"/>
            </w:tcBorders>
            <w:shd w:val="pct30" w:color="FFFF00" w:fill="auto"/>
          </w:tcPr>
          <w:p w14:paraId="00D3B8F7" w14:textId="77777777" w:rsidR="00E0089A" w:rsidRDefault="00E0089A" w:rsidP="00E0089A">
            <w:pPr>
              <w:pStyle w:val="CRCoverPage"/>
              <w:spacing w:after="0"/>
              <w:ind w:left="100"/>
              <w:rPr>
                <w:noProof/>
              </w:rPr>
            </w:pPr>
          </w:p>
        </w:tc>
      </w:tr>
      <w:tr w:rsidR="00E0089A" w:rsidRPr="008863B9" w14:paraId="45BFE792" w14:textId="77777777" w:rsidTr="00E0089A">
        <w:tc>
          <w:tcPr>
            <w:tcW w:w="2210" w:type="dxa"/>
            <w:gridSpan w:val="2"/>
            <w:tcBorders>
              <w:top w:val="single" w:sz="4" w:space="0" w:color="auto"/>
              <w:bottom w:val="single" w:sz="4" w:space="0" w:color="auto"/>
            </w:tcBorders>
          </w:tcPr>
          <w:p w14:paraId="194242DD" w14:textId="77777777" w:rsidR="00E0089A" w:rsidRPr="008863B9" w:rsidRDefault="00E0089A" w:rsidP="00E0089A">
            <w:pPr>
              <w:pStyle w:val="CRCoverPage"/>
              <w:tabs>
                <w:tab w:val="right" w:pos="2184"/>
              </w:tabs>
              <w:spacing w:after="0"/>
              <w:rPr>
                <w:b/>
                <w:i/>
                <w:noProof/>
                <w:sz w:val="8"/>
                <w:szCs w:val="8"/>
              </w:rPr>
            </w:pPr>
          </w:p>
        </w:tc>
        <w:tc>
          <w:tcPr>
            <w:tcW w:w="7430" w:type="dxa"/>
            <w:gridSpan w:val="9"/>
            <w:tcBorders>
              <w:top w:val="single" w:sz="4" w:space="0" w:color="auto"/>
              <w:bottom w:val="single" w:sz="4" w:space="0" w:color="auto"/>
            </w:tcBorders>
            <w:shd w:val="solid" w:color="FFFFFF" w:themeColor="background1" w:fill="auto"/>
          </w:tcPr>
          <w:p w14:paraId="1E0BCCE3" w14:textId="77777777" w:rsidR="00E0089A" w:rsidRPr="008863B9" w:rsidRDefault="00E0089A" w:rsidP="00E0089A">
            <w:pPr>
              <w:pStyle w:val="CRCoverPage"/>
              <w:spacing w:after="0"/>
              <w:ind w:left="100"/>
              <w:rPr>
                <w:noProof/>
                <w:sz w:val="8"/>
                <w:szCs w:val="8"/>
              </w:rPr>
            </w:pPr>
          </w:p>
        </w:tc>
      </w:tr>
      <w:tr w:rsidR="00E0089A" w14:paraId="6C3DBC81" w14:textId="77777777" w:rsidTr="00E0089A">
        <w:tc>
          <w:tcPr>
            <w:tcW w:w="2210" w:type="dxa"/>
            <w:gridSpan w:val="2"/>
            <w:tcBorders>
              <w:top w:val="single" w:sz="4" w:space="0" w:color="auto"/>
              <w:left w:val="single" w:sz="4" w:space="0" w:color="auto"/>
              <w:bottom w:val="single" w:sz="4" w:space="0" w:color="auto"/>
            </w:tcBorders>
          </w:tcPr>
          <w:p w14:paraId="6E23B456" w14:textId="77777777" w:rsidR="00E0089A" w:rsidRDefault="00E0089A" w:rsidP="00E0089A">
            <w:pPr>
              <w:pStyle w:val="CRCoverPage"/>
              <w:tabs>
                <w:tab w:val="right" w:pos="2184"/>
              </w:tabs>
              <w:spacing w:after="0"/>
              <w:rPr>
                <w:b/>
                <w:i/>
                <w:noProof/>
              </w:rPr>
            </w:pPr>
            <w:r>
              <w:rPr>
                <w:b/>
                <w:i/>
                <w:noProof/>
              </w:rPr>
              <w:t>This CR's revision history:</w:t>
            </w:r>
          </w:p>
        </w:tc>
        <w:tc>
          <w:tcPr>
            <w:tcW w:w="7430" w:type="dxa"/>
            <w:gridSpan w:val="9"/>
            <w:tcBorders>
              <w:top w:val="single" w:sz="4" w:space="0" w:color="auto"/>
              <w:bottom w:val="single" w:sz="4" w:space="0" w:color="auto"/>
              <w:right w:val="single" w:sz="4" w:space="0" w:color="auto"/>
            </w:tcBorders>
            <w:shd w:val="pct30" w:color="FFFF00" w:fill="auto"/>
          </w:tcPr>
          <w:p w14:paraId="6ACA4173" w14:textId="77777777" w:rsidR="00E0089A" w:rsidRDefault="00E0089A" w:rsidP="00E008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6" w:name="_Toc20204593"/>
      <w:bookmarkStart w:id="47" w:name="_Toc27895294"/>
      <w:bookmarkStart w:id="48" w:name="_Toc36192393"/>
      <w:bookmarkStart w:id="49" w:name="_Toc45193506"/>
      <w:bookmarkStart w:id="50" w:name="_Toc47593138"/>
      <w:bookmarkStart w:id="51" w:name="_Toc51835225"/>
      <w:bookmarkStart w:id="52" w:name="_Toc75408313"/>
      <w:r w:rsidRPr="00140E21">
        <w:t>5.2.6.17</w:t>
      </w:r>
      <w:r w:rsidRPr="00140E21">
        <w:tab/>
      </w:r>
      <w:proofErr w:type="spellStart"/>
      <w:r w:rsidRPr="00140E21">
        <w:t>Nnef_UCMFProvisioning</w:t>
      </w:r>
      <w:proofErr w:type="spellEnd"/>
      <w:r w:rsidRPr="00140E21">
        <w:t xml:space="preserve"> service</w:t>
      </w:r>
      <w:bookmarkEnd w:id="46"/>
      <w:bookmarkEnd w:id="47"/>
      <w:bookmarkEnd w:id="48"/>
      <w:bookmarkEnd w:id="49"/>
      <w:bookmarkEnd w:id="50"/>
      <w:bookmarkEnd w:id="51"/>
      <w:bookmarkEnd w:id="52"/>
    </w:p>
    <w:p w14:paraId="30B5E1D2" w14:textId="77777777" w:rsidR="00EE22EF" w:rsidRPr="00140E21" w:rsidRDefault="00EE22EF" w:rsidP="00EE22EF">
      <w:pPr>
        <w:pStyle w:val="Heading5"/>
      </w:pPr>
      <w:bookmarkStart w:id="53" w:name="_Toc20204594"/>
      <w:bookmarkStart w:id="54" w:name="_Toc27895295"/>
      <w:bookmarkStart w:id="55" w:name="_Toc36192394"/>
      <w:bookmarkStart w:id="56" w:name="_Toc45193507"/>
      <w:bookmarkStart w:id="57" w:name="_Toc47593139"/>
      <w:bookmarkStart w:id="58" w:name="_Toc51835226"/>
      <w:bookmarkStart w:id="59" w:name="_Toc75408314"/>
      <w:r w:rsidRPr="00140E21">
        <w:t>5.2.6.17.1</w:t>
      </w:r>
      <w:r w:rsidRPr="00140E21">
        <w:tab/>
        <w:t>General</w:t>
      </w:r>
      <w:bookmarkEnd w:id="53"/>
      <w:bookmarkEnd w:id="54"/>
      <w:bookmarkEnd w:id="55"/>
      <w:bookmarkEnd w:id="56"/>
      <w:bookmarkEnd w:id="57"/>
      <w:bookmarkEnd w:id="58"/>
      <w:bookmarkEnd w:id="59"/>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0" w:name="_Toc20204595"/>
      <w:bookmarkStart w:id="61" w:name="_Toc27895296"/>
      <w:bookmarkStart w:id="62" w:name="_Toc36192395"/>
      <w:bookmarkStart w:id="63" w:name="_Toc45193508"/>
      <w:bookmarkStart w:id="64" w:name="_Toc47593140"/>
      <w:bookmarkStart w:id="65" w:name="_Toc51835227"/>
      <w:bookmarkStart w:id="66" w:name="_Toc75408315"/>
      <w:r w:rsidRPr="00140E21">
        <w:t>5.2.6.17.2</w:t>
      </w:r>
      <w:r w:rsidRPr="00140E21">
        <w:tab/>
      </w:r>
      <w:proofErr w:type="spellStart"/>
      <w:r w:rsidRPr="00140E21">
        <w:t>Nnef_UCMFProvisioning_Create</w:t>
      </w:r>
      <w:proofErr w:type="spellEnd"/>
      <w:r w:rsidRPr="00140E21">
        <w:t xml:space="preserve"> operation</w:t>
      </w:r>
      <w:bookmarkEnd w:id="60"/>
      <w:bookmarkEnd w:id="61"/>
      <w:bookmarkEnd w:id="62"/>
      <w:bookmarkEnd w:id="63"/>
      <w:bookmarkEnd w:id="64"/>
      <w:bookmarkEnd w:id="65"/>
      <w:bookmarkEnd w:id="66"/>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w:t>
      </w:r>
      <w:proofErr w:type="gramStart"/>
      <w:r>
        <w:t>ID</w:t>
      </w:r>
      <w:proofErr w:type="gramEnd"/>
      <w:r>
        <w:t xml:space="preserve"> the following inputs are provided:</w:t>
      </w:r>
    </w:p>
    <w:p w14:paraId="2D5FA2F7" w14:textId="644A6CB2" w:rsidR="00EE22EF" w:rsidRPr="00BA4871" w:rsidRDefault="00EE22EF" w:rsidP="00EE22EF">
      <w:pPr>
        <w:pStyle w:val="B1"/>
      </w:pPr>
      <w:r w:rsidRPr="00BA4871">
        <w:t>a)</w:t>
      </w:r>
      <w:r w:rsidRPr="00BA4871">
        <w:tab/>
        <w:t>a UE radio access capability set with respective Coding format or the UE radio access capability set in both TS 36.331 [16] and TS 38.331 [12] coding formats</w:t>
      </w:r>
      <w:ins w:id="67" w:author="Nokia" w:date="2021-07-16T09:56:00Z">
        <w:r w:rsidRPr="00BA4871">
          <w:t xml:space="preserve"> </w:t>
        </w:r>
        <w:r w:rsidR="00BA4871" w:rsidRPr="00BA4871">
          <w:t xml:space="preserve">and </w:t>
        </w:r>
      </w:ins>
      <w:ins w:id="68" w:author="Chris Pudney 4" w:date="2021-08-23T16:38:00Z">
        <w:r w:rsidR="00BA4871" w:rsidRPr="00BA4871">
          <w:t xml:space="preserve">each RAT’s </w:t>
        </w:r>
      </w:ins>
      <w:ins w:id="69" w:author="Nokia" w:date="2021-07-16T09:56:00Z">
        <w:r w:rsidR="00BA4871" w:rsidRPr="00BA4871">
          <w:t>UE Radio Capability for Paging</w:t>
        </w:r>
      </w:ins>
      <w:r w:rsidRPr="00BA4871">
        <w:t>; and</w:t>
      </w:r>
    </w:p>
    <w:p w14:paraId="48FBB672" w14:textId="77777777" w:rsidR="00EE22EF" w:rsidRPr="00BA4871" w:rsidRDefault="00EE22EF" w:rsidP="00EE22EF">
      <w:pPr>
        <w:pStyle w:val="B1"/>
      </w:pPr>
      <w:r w:rsidRPr="00BA4871">
        <w:t>b)</w:t>
      </w:r>
      <w:r w:rsidRPr="00BA4871">
        <w:tab/>
        <w:t>the related UE model(s) IMEI/TAC value(s) the UE radio capability ID applies to.</w:t>
      </w:r>
    </w:p>
    <w:p w14:paraId="7B930FA6" w14:textId="7C6959C8" w:rsidR="00EE22EF" w:rsidRPr="00140E21" w:rsidRDefault="00EE22EF" w:rsidP="00EE22EF">
      <w:pPr>
        <w:rPr>
          <w:noProof/>
        </w:rPr>
      </w:pPr>
      <w:r w:rsidRPr="00BA4871">
        <w:rPr>
          <w:b/>
        </w:rPr>
        <w:t xml:space="preserve">Inputs, </w:t>
      </w:r>
      <w:proofErr w:type="gramStart"/>
      <w:r w:rsidRPr="00BA4871">
        <w:rPr>
          <w:b/>
        </w:rPr>
        <w:t>Required</w:t>
      </w:r>
      <w:proofErr w:type="gramEnd"/>
      <w:r w:rsidRPr="00BA4871">
        <w:rPr>
          <w:b/>
        </w:rPr>
        <w:t>:</w:t>
      </w:r>
      <w:r w:rsidRPr="00BA4871">
        <w:t xml:space="preserve"> (list of) [UE Radio Capability ID, set(s) of UE Radio Access Capability set and </w:t>
      </w:r>
      <w:ins w:id="70" w:author="Nokia" w:date="2021-08-20T16:44:00Z">
        <w:r w:rsidR="00BA4871" w:rsidRPr="00BA4871">
          <w:rPr>
            <w:lang w:eastAsia="x-none"/>
          </w:rPr>
          <w:t>UE Radio Capability for Paging and</w:t>
        </w:r>
        <w:r w:rsidR="00BA4871" w:rsidRPr="00BA4871">
          <w:t xml:space="preserve"> </w:t>
        </w:r>
      </w:ins>
      <w:r w:rsidRPr="00BA4871">
        <w:t>respective</w:t>
      </w:r>
      <w:ins w:id="71" w:author="Nokia" w:date="2021-08-20T16:45:00Z">
        <w:r w:rsidR="00721B61" w:rsidRPr="00BA4871">
          <w:t xml:space="preserve"> </w:t>
        </w:r>
      </w:ins>
      <w:r w:rsidRPr="00BA4871">
        <w:t>Coding format(s), (List of) IMEI/TAC value(s)].</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72" w:name="_Toc20204596"/>
      <w:bookmarkStart w:id="73" w:name="_Toc27895297"/>
      <w:bookmarkStart w:id="74" w:name="_Toc36192396"/>
      <w:r>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5" w:name="_Toc45193509"/>
      <w:bookmarkStart w:id="76" w:name="_Toc47593141"/>
      <w:bookmarkStart w:id="77" w:name="_Toc51835228"/>
      <w:bookmarkStart w:id="78" w:name="_Toc75408316"/>
      <w:r w:rsidRPr="00140E21">
        <w:t>5.2.6.17.3</w:t>
      </w:r>
      <w:r w:rsidRPr="00140E21">
        <w:tab/>
      </w:r>
      <w:proofErr w:type="spellStart"/>
      <w:r w:rsidRPr="00140E21">
        <w:t>Nnef_UCMFProvisioning_Delete</w:t>
      </w:r>
      <w:proofErr w:type="spellEnd"/>
      <w:r w:rsidRPr="00140E21">
        <w:t xml:space="preserve"> operation</w:t>
      </w:r>
      <w:bookmarkEnd w:id="72"/>
      <w:bookmarkEnd w:id="73"/>
      <w:bookmarkEnd w:id="74"/>
      <w:bookmarkEnd w:id="75"/>
      <w:bookmarkEnd w:id="76"/>
      <w:bookmarkEnd w:id="77"/>
      <w:bookmarkEnd w:id="78"/>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lastRenderedPageBreak/>
        <w:t xml:space="preserve">Inputs, </w:t>
      </w:r>
      <w:proofErr w:type="gramStart"/>
      <w:r>
        <w:rPr>
          <w:b/>
        </w:rPr>
        <w:t>Required</w:t>
      </w:r>
      <w:proofErr w:type="gramEnd"/>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79" w:name="_Toc36192397"/>
      <w:bookmarkStart w:id="80" w:name="_Toc45193510"/>
      <w:bookmarkStart w:id="81" w:name="_Toc47593142"/>
      <w:bookmarkStart w:id="82" w:name="_Toc51835229"/>
      <w:bookmarkStart w:id="83" w:name="_Toc75408317"/>
      <w:r>
        <w:t>5.2.6.17.4</w:t>
      </w:r>
      <w:r>
        <w:tab/>
      </w:r>
      <w:proofErr w:type="spellStart"/>
      <w:r>
        <w:t>Nnef_UCMFProvisioning_Update</w:t>
      </w:r>
      <w:proofErr w:type="spellEnd"/>
      <w:r>
        <w:t xml:space="preserve"> operation</w:t>
      </w:r>
      <w:bookmarkEnd w:id="79"/>
      <w:bookmarkEnd w:id="80"/>
      <w:bookmarkEnd w:id="81"/>
      <w:bookmarkEnd w:id="82"/>
      <w:bookmarkEnd w:id="83"/>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t>Description:</w:t>
      </w:r>
      <w:r>
        <w:t xml:space="preserve"> The consumer updates the list of IMEI/TAC values a UCMF dictionary </w:t>
      </w:r>
      <w:proofErr w:type="gramStart"/>
      <w:r>
        <w:t>entry(</w:t>
      </w:r>
      <w:proofErr w:type="gramEnd"/>
      <w:r>
        <w:t>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4" w:name="_Toc20204721"/>
      <w:bookmarkStart w:id="85" w:name="_Toc27895435"/>
      <w:bookmarkStart w:id="86" w:name="_Toc36192538"/>
      <w:bookmarkStart w:id="87" w:name="_Toc45193640"/>
      <w:bookmarkStart w:id="88" w:name="_Toc47593272"/>
      <w:bookmarkStart w:id="89" w:name="_Toc51835359"/>
      <w:bookmarkStart w:id="90" w:name="_Toc75408447"/>
      <w:r w:rsidRPr="00140E21">
        <w:t>5.2.18</w:t>
      </w:r>
      <w:r w:rsidRPr="00140E21">
        <w:tab/>
        <w:t>UCMF Services</w:t>
      </w:r>
      <w:bookmarkEnd w:id="84"/>
      <w:bookmarkEnd w:id="85"/>
      <w:bookmarkEnd w:id="86"/>
      <w:bookmarkEnd w:id="87"/>
      <w:bookmarkEnd w:id="88"/>
      <w:bookmarkEnd w:id="89"/>
      <w:bookmarkEnd w:id="90"/>
    </w:p>
    <w:p w14:paraId="58BEF0FE" w14:textId="77777777" w:rsidR="00EE22EF" w:rsidRPr="00140E21" w:rsidRDefault="00EE22EF" w:rsidP="00EE22EF">
      <w:pPr>
        <w:pStyle w:val="Heading4"/>
      </w:pPr>
      <w:bookmarkStart w:id="91" w:name="_Toc20204722"/>
      <w:bookmarkStart w:id="92" w:name="_Toc27895436"/>
      <w:bookmarkStart w:id="93" w:name="_Toc36192539"/>
      <w:bookmarkStart w:id="94" w:name="_Toc45193641"/>
      <w:bookmarkStart w:id="95" w:name="_Toc47593273"/>
      <w:bookmarkStart w:id="96" w:name="_Toc51835360"/>
      <w:bookmarkStart w:id="97" w:name="_Toc75408448"/>
      <w:r w:rsidRPr="00140E21">
        <w:t>5.2.18.1</w:t>
      </w:r>
      <w:r w:rsidRPr="00140E21">
        <w:tab/>
        <w:t>General</w:t>
      </w:r>
      <w:bookmarkEnd w:id="91"/>
      <w:bookmarkEnd w:id="92"/>
      <w:bookmarkEnd w:id="93"/>
      <w:bookmarkEnd w:id="94"/>
      <w:bookmarkEnd w:id="95"/>
      <w:bookmarkEnd w:id="96"/>
      <w:bookmarkEnd w:id="97"/>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98" w:name="_Toc20204723"/>
      <w:bookmarkStart w:id="99" w:name="_Toc27895437"/>
      <w:bookmarkStart w:id="100" w:name="_Toc36192540"/>
      <w:bookmarkStart w:id="101" w:name="_Toc45193642"/>
      <w:bookmarkStart w:id="102" w:name="_Toc47593274"/>
      <w:bookmarkStart w:id="103" w:name="_Toc51835361"/>
      <w:bookmarkStart w:id="104" w:name="_Toc75408449"/>
      <w:r w:rsidRPr="00140E21">
        <w:t>5.2.18.2</w:t>
      </w:r>
      <w:r w:rsidRPr="00140E21">
        <w:tab/>
      </w:r>
      <w:proofErr w:type="spellStart"/>
      <w:r w:rsidRPr="00140E21">
        <w:t>Nucmf_Provisioning</w:t>
      </w:r>
      <w:proofErr w:type="spellEnd"/>
      <w:r w:rsidRPr="00140E21">
        <w:t xml:space="preserve"> service</w:t>
      </w:r>
      <w:bookmarkEnd w:id="98"/>
      <w:bookmarkEnd w:id="99"/>
      <w:bookmarkEnd w:id="100"/>
      <w:bookmarkEnd w:id="101"/>
      <w:bookmarkEnd w:id="102"/>
      <w:bookmarkEnd w:id="103"/>
      <w:bookmarkEnd w:id="104"/>
    </w:p>
    <w:p w14:paraId="56156644" w14:textId="77777777" w:rsidR="00EE22EF" w:rsidRPr="00140E21" w:rsidRDefault="00EE22EF" w:rsidP="00EE22EF">
      <w:pPr>
        <w:pStyle w:val="Heading5"/>
      </w:pPr>
      <w:bookmarkStart w:id="105" w:name="_Toc20204724"/>
      <w:bookmarkStart w:id="106" w:name="_Toc27895438"/>
      <w:bookmarkStart w:id="107" w:name="_Toc36192541"/>
      <w:bookmarkStart w:id="108" w:name="_Toc45193643"/>
      <w:bookmarkStart w:id="109" w:name="_Toc47593275"/>
      <w:bookmarkStart w:id="110" w:name="_Toc51835362"/>
      <w:bookmarkStart w:id="111" w:name="_Toc75408450"/>
      <w:r w:rsidRPr="00140E21">
        <w:t>5.2.18.2.1</w:t>
      </w:r>
      <w:r w:rsidRPr="00140E21">
        <w:tab/>
      </w:r>
      <w:proofErr w:type="spellStart"/>
      <w:r w:rsidRPr="00140E21">
        <w:t>Nucmf_Provisioning_Create</w:t>
      </w:r>
      <w:proofErr w:type="spellEnd"/>
      <w:r w:rsidRPr="00140E21">
        <w:t xml:space="preserve"> service operation</w:t>
      </w:r>
      <w:bookmarkEnd w:id="105"/>
      <w:bookmarkEnd w:id="106"/>
      <w:bookmarkEnd w:id="107"/>
      <w:bookmarkEnd w:id="108"/>
      <w:bookmarkEnd w:id="109"/>
      <w:bookmarkEnd w:id="110"/>
      <w:bookmarkEnd w:id="111"/>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w:t>
      </w:r>
      <w:proofErr w:type="gramStart"/>
      <w:r>
        <w:t>ID</w:t>
      </w:r>
      <w:proofErr w:type="gramEnd"/>
      <w:r>
        <w:t xml:space="preserve"> the following inputs are provided:</w:t>
      </w:r>
    </w:p>
    <w:p w14:paraId="36895AEE" w14:textId="1551710F" w:rsidR="00EE22EF" w:rsidRDefault="00EE22EF" w:rsidP="00EE22EF">
      <w:pPr>
        <w:pStyle w:val="B1"/>
      </w:pPr>
      <w:r>
        <w:lastRenderedPageBreak/>
        <w:t>a)</w:t>
      </w:r>
      <w:r>
        <w:tab/>
        <w:t>a UE radio access capability set with respective coding format or the UE radio access capability set in both TS 36.331 [16] and TS 38.331 [12] coding formats</w:t>
      </w:r>
      <w:ins w:id="112" w:author="Nokia" w:date="2021-07-16T09:58:00Z">
        <w:r>
          <w:t xml:space="preserve"> </w:t>
        </w:r>
        <w:r w:rsidR="00BA4871">
          <w:t xml:space="preserve">and </w:t>
        </w:r>
      </w:ins>
      <w:ins w:id="113" w:author="Chris Pudney 4" w:date="2021-08-23T16:40:00Z">
        <w:r w:rsidR="00BA4871">
          <w:t xml:space="preserve">each RAT’s </w:t>
        </w:r>
      </w:ins>
      <w:ins w:id="114" w:author="Nokia" w:date="2021-07-16T09:58:00Z">
        <w:r w:rsidR="00BA4871"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2D0F4D64"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 xml:space="preserve">y set and </w:t>
      </w:r>
      <w:ins w:id="115" w:author="Nokia" w:date="2021-08-20T16:47:00Z">
        <w:r w:rsidR="00BA4871" w:rsidRPr="00721B61">
          <w:rPr>
            <w:highlight w:val="yellow"/>
            <w:lang w:eastAsia="x-none"/>
            <w:rPrChange w:id="116" w:author="Nokia" w:date="2021-08-20T16:47:00Z">
              <w:rPr>
                <w:lang w:eastAsia="x-none"/>
              </w:rPr>
            </w:rPrChange>
          </w:rPr>
          <w:t>UE Radio Capability for Paging and</w:t>
        </w:r>
      </w:ins>
      <w:r w:rsidR="00BA4871">
        <w:t xml:space="preserve"> </w:t>
      </w:r>
      <w:r>
        <w:t>respective Coding format(s),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17" w:name="_Toc20204725"/>
      <w:bookmarkStart w:id="118" w:name="_Toc27895439"/>
      <w:bookmarkStart w:id="119"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20" w:name="_Toc45193644"/>
      <w:bookmarkStart w:id="121" w:name="_Toc47593276"/>
      <w:bookmarkStart w:id="122" w:name="_Toc51835363"/>
      <w:bookmarkStart w:id="123" w:name="_Toc75408451"/>
      <w:r w:rsidRPr="00140E21">
        <w:t>5.2.18.2.2</w:t>
      </w:r>
      <w:r w:rsidRPr="00140E21">
        <w:tab/>
      </w:r>
      <w:proofErr w:type="spellStart"/>
      <w:r w:rsidRPr="00140E21">
        <w:t>Nucmf_Provisioning_Delete</w:t>
      </w:r>
      <w:proofErr w:type="spellEnd"/>
      <w:r w:rsidRPr="00140E21">
        <w:t xml:space="preserve"> service operation</w:t>
      </w:r>
      <w:bookmarkEnd w:id="117"/>
      <w:bookmarkEnd w:id="118"/>
      <w:bookmarkEnd w:id="119"/>
      <w:bookmarkEnd w:id="120"/>
      <w:bookmarkEnd w:id="121"/>
      <w:bookmarkEnd w:id="122"/>
      <w:bookmarkEnd w:id="123"/>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 xml:space="preserve">Inputs, </w:t>
      </w:r>
      <w:proofErr w:type="gramStart"/>
      <w:r>
        <w:rPr>
          <w:b/>
        </w:rPr>
        <w:t>Required</w:t>
      </w:r>
      <w:proofErr w:type="gramEnd"/>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24" w:name="_Toc36192543"/>
      <w:bookmarkStart w:id="125" w:name="_Toc45193645"/>
      <w:bookmarkStart w:id="126" w:name="_Toc47593277"/>
      <w:bookmarkStart w:id="127" w:name="_Toc51835364"/>
      <w:bookmarkStart w:id="128" w:name="_Toc75408452"/>
      <w:bookmarkStart w:id="129" w:name="_Toc20204726"/>
      <w:bookmarkStart w:id="130" w:name="_Toc27895440"/>
      <w:r>
        <w:t>5.2.18.2.3</w:t>
      </w:r>
      <w:r>
        <w:tab/>
      </w:r>
      <w:proofErr w:type="spellStart"/>
      <w:r>
        <w:t>Nucmf_Provisioning_Update</w:t>
      </w:r>
      <w:proofErr w:type="spellEnd"/>
      <w:r>
        <w:t xml:space="preserve"> service operation</w:t>
      </w:r>
      <w:bookmarkEnd w:id="124"/>
      <w:bookmarkEnd w:id="125"/>
      <w:bookmarkEnd w:id="126"/>
      <w:bookmarkEnd w:id="127"/>
      <w:bookmarkEnd w:id="128"/>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31" w:name="_Toc36192544"/>
      <w:bookmarkStart w:id="132" w:name="_Toc45193646"/>
      <w:bookmarkStart w:id="133" w:name="_Toc47593278"/>
      <w:bookmarkStart w:id="134" w:name="_Toc51835365"/>
      <w:bookmarkStart w:id="135" w:name="_Toc75408453"/>
      <w:r w:rsidRPr="00140E21">
        <w:t>5.2.18.3</w:t>
      </w:r>
      <w:r w:rsidRPr="00140E21">
        <w:tab/>
      </w:r>
      <w:proofErr w:type="spellStart"/>
      <w:r w:rsidRPr="00140E21">
        <w:t>Nucmf_UECapabilityManagement</w:t>
      </w:r>
      <w:proofErr w:type="spellEnd"/>
      <w:r w:rsidRPr="00140E21">
        <w:t xml:space="preserve"> Service</w:t>
      </w:r>
      <w:bookmarkEnd w:id="129"/>
      <w:bookmarkEnd w:id="130"/>
      <w:bookmarkEnd w:id="131"/>
      <w:bookmarkEnd w:id="132"/>
      <w:bookmarkEnd w:id="133"/>
      <w:bookmarkEnd w:id="134"/>
      <w:bookmarkEnd w:id="135"/>
    </w:p>
    <w:p w14:paraId="3160CD1A" w14:textId="77777777" w:rsidR="00EE22EF" w:rsidRPr="00140E21" w:rsidRDefault="00EE22EF" w:rsidP="00EE22EF">
      <w:pPr>
        <w:pStyle w:val="Heading5"/>
      </w:pPr>
      <w:bookmarkStart w:id="136" w:name="_Toc20204727"/>
      <w:bookmarkStart w:id="137" w:name="_Toc27895441"/>
      <w:bookmarkStart w:id="138" w:name="_Toc36192545"/>
      <w:bookmarkStart w:id="139" w:name="_Toc45193647"/>
      <w:bookmarkStart w:id="140" w:name="_Toc47593279"/>
      <w:bookmarkStart w:id="141" w:name="_Toc51835366"/>
      <w:bookmarkStart w:id="142" w:name="_Toc75408454"/>
      <w:r w:rsidRPr="00140E21">
        <w:t>5.2.18.3.1</w:t>
      </w:r>
      <w:r w:rsidRPr="00140E21">
        <w:tab/>
      </w:r>
      <w:proofErr w:type="spellStart"/>
      <w:r w:rsidRPr="00140E21">
        <w:t>Nucmf_UECapabilityManagement</w:t>
      </w:r>
      <w:proofErr w:type="spellEnd"/>
      <w:r w:rsidRPr="00140E21">
        <w:t xml:space="preserve"> Resolve service operation</w:t>
      </w:r>
      <w:bookmarkEnd w:id="136"/>
      <w:bookmarkEnd w:id="137"/>
      <w:bookmarkEnd w:id="138"/>
      <w:bookmarkEnd w:id="139"/>
      <w:bookmarkEnd w:id="140"/>
      <w:bookmarkEnd w:id="141"/>
      <w:bookmarkEnd w:id="142"/>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21CA68F4"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43" w:author="Nokia" w:date="2021-07-16T10:06:00Z">
        <w:r w:rsidR="0044074B">
          <w:t xml:space="preserve"> </w:t>
        </w:r>
        <w:r w:rsidR="00BA4871" w:rsidRPr="00BA4871">
          <w:t xml:space="preserve">and </w:t>
        </w:r>
      </w:ins>
      <w:ins w:id="144" w:author="Qualcomm-146" w:date="2021-08-24T10:57:00Z">
        <w:r w:rsidR="00BA4871" w:rsidRPr="00BA4871">
          <w:t xml:space="preserve">one or more </w:t>
        </w:r>
      </w:ins>
      <w:ins w:id="145" w:author="Nokia" w:date="2021-07-16T10:06:00Z">
        <w:r w:rsidR="00BA4871" w:rsidRPr="00BA4871">
          <w:t>UE Radio Capability for Pagin</w:t>
        </w:r>
        <w:r w:rsidR="0044074B" w:rsidRPr="00BA4871">
          <w:t>g</w:t>
        </w:r>
      </w:ins>
      <w:r w:rsidRPr="00140E21">
        <w:t xml:space="preserve"> corresponding to a specific UE Radio Capability ID (either Manufacturer-assigned or PLMN-assigned)</w:t>
      </w:r>
      <w:r>
        <w:t xml:space="preserve"> and Coding Format</w:t>
      </w:r>
      <w:r w:rsidRPr="00140E21">
        <w:t>.</w:t>
      </w:r>
    </w:p>
    <w:p w14:paraId="354B1B06" w14:textId="1A7C2C78" w:rsidR="00EE22EF" w:rsidRPr="00140E21" w:rsidRDefault="00EE22EF" w:rsidP="00EE22EF">
      <w:proofErr w:type="gramStart"/>
      <w:r w:rsidRPr="00140E21">
        <w:rPr>
          <w:b/>
        </w:rPr>
        <w:t>Inputs,</w:t>
      </w:r>
      <w:proofErr w:type="gramEnd"/>
      <w:r w:rsidRPr="00140E21">
        <w:rPr>
          <w:b/>
        </w:rPr>
        <w:t xml:space="preserve"> Required: </w:t>
      </w:r>
      <w:r w:rsidRPr="00140E21">
        <w:t>UE Radio Capability ID</w:t>
      </w:r>
      <w:r>
        <w:t>, Coding format</w:t>
      </w:r>
      <w:r w:rsidR="00BA4871">
        <w:t xml:space="preserve">, </w:t>
      </w:r>
      <w:ins w:id="146" w:author="Qualcomm-146" w:date="2021-08-24T10:58:00Z">
        <w:r w:rsidR="00BA4871" w:rsidRPr="00BA4871">
          <w:t>one or more</w:t>
        </w:r>
        <w:r w:rsidR="00BA4871">
          <w:t xml:space="preserve"> </w:t>
        </w:r>
      </w:ins>
      <w:ins w:id="147" w:author="Nokia" w:date="2021-07-16T10:06:00Z">
        <w:r w:rsidR="00BA4871" w:rsidRPr="00EE22EF">
          <w:t>UE Radio Capability for Paging</w:t>
        </w:r>
      </w:ins>
      <w:r w:rsidRPr="00140E21">
        <w:t>.</w:t>
      </w:r>
    </w:p>
    <w:p w14:paraId="1D587FE3" w14:textId="77777777" w:rsidR="00EE22EF" w:rsidRPr="00140E21" w:rsidRDefault="00EE22EF" w:rsidP="00EE22EF">
      <w:r w:rsidRPr="00140E21">
        <w:rPr>
          <w:b/>
        </w:rPr>
        <w:lastRenderedPageBreak/>
        <w:t>Inputs, Optional:</w:t>
      </w:r>
      <w:r w:rsidRPr="00140E21">
        <w:t xml:space="preserve"> None.</w:t>
      </w:r>
    </w:p>
    <w:p w14:paraId="672EDE9C" w14:textId="663F651B" w:rsidR="00EE22EF" w:rsidRPr="00140E21" w:rsidRDefault="00EE22EF" w:rsidP="00EE22EF">
      <w:proofErr w:type="gramStart"/>
      <w:r w:rsidRPr="00140E21">
        <w:rPr>
          <w:b/>
        </w:rPr>
        <w:t>Outputs,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rsidR="008868EC">
        <w:t xml:space="preserve">, </w:t>
      </w:r>
      <w:ins w:id="148" w:author="Nokia" w:date="2021-07-16T10:06:00Z">
        <w:r w:rsidR="008868EC" w:rsidRPr="00EE22EF">
          <w:t>UE Radio Capability for Paging</w:t>
        </w:r>
      </w:ins>
      <w:r w:rsidRPr="00140E21">
        <w:t>.</w:t>
      </w:r>
    </w:p>
    <w:p w14:paraId="0C1EFAE4" w14:textId="77777777" w:rsidR="00EE22EF" w:rsidRPr="00140E21" w:rsidRDefault="00EE22EF" w:rsidP="00EE22EF">
      <w:r w:rsidRPr="00140E21">
        <w:rPr>
          <w:b/>
        </w:rPr>
        <w:t>Outputs, Optional:</w:t>
      </w:r>
      <w:r w:rsidRPr="00140E21">
        <w:t xml:space="preserve"> None.</w:t>
      </w:r>
    </w:p>
    <w:p w14:paraId="1B8BA5BE" w14:textId="4964CDF3" w:rsidR="00EE22EF" w:rsidRDefault="00EE22EF" w:rsidP="00EE22EF">
      <w:bookmarkStart w:id="149" w:name="_Toc20204728"/>
      <w:bookmarkStart w:id="150" w:name="_Toc27895442"/>
      <w:bookmarkStart w:id="151" w:name="_Toc36192546"/>
      <w:r>
        <w:t>The Coding format indicates the format as defined in TS 36.331 [16] or TS 38.331 [12] of the UE Radio Access Capability expected by the NF in output.</w:t>
      </w:r>
      <w:r w:rsidR="00BA4871">
        <w:t xml:space="preserve"> </w:t>
      </w:r>
      <w:ins w:id="152" w:author="Chris Pudney 4" w:date="2021-08-23T16:43:00Z">
        <w:r w:rsidR="00BA4871" w:rsidRPr="00BA4871">
          <w:t>When the Coding Format is TS 36.331 [16], the UCMF shall provide the UE Radio Capability for Paging for E-UTRA</w:t>
        </w:r>
      </w:ins>
      <w:ins w:id="153" w:author="Chris Pudney 4" w:date="2021-08-23T16:44:00Z">
        <w:r w:rsidR="00BA4871" w:rsidRPr="00BA4871">
          <w:t>. When the Coding Format is TS 38.331 [12], the UCMF shall provide the UE Radio Capability for Paging for NR and</w:t>
        </w:r>
      </w:ins>
      <w:ins w:id="154" w:author="Chris Pudney 4" w:date="2021-08-23T16:57:00Z">
        <w:r w:rsidR="00BA4871" w:rsidRPr="00BA4871">
          <w:t xml:space="preserve">, </w:t>
        </w:r>
      </w:ins>
      <w:ins w:id="155" w:author="Chris Pudney 4" w:date="2021-08-23T16:56:00Z">
        <w:r w:rsidR="00BA4871" w:rsidRPr="00BA4871">
          <w:t xml:space="preserve">if the </w:t>
        </w:r>
      </w:ins>
      <w:ins w:id="156" w:author="Chris Pudney 4" w:date="2021-08-23T16:57:00Z">
        <w:r w:rsidR="00BA4871" w:rsidRPr="00BA4871">
          <w:t xml:space="preserve">PLMN supports E-UTRA connected to 5GC, shall provide </w:t>
        </w:r>
      </w:ins>
      <w:ins w:id="157" w:author="Chris Pudney 4" w:date="2021-08-23T16:44:00Z">
        <w:r w:rsidR="00BA4871" w:rsidRPr="00BA4871">
          <w:t>the UE Radio Capability for Paging for E-UTRA.</w:t>
        </w:r>
      </w:ins>
    </w:p>
    <w:p w14:paraId="5762243E" w14:textId="77777777" w:rsidR="00EE22EF" w:rsidRPr="00140E21" w:rsidRDefault="00EE22EF" w:rsidP="00EE22EF">
      <w:pPr>
        <w:pStyle w:val="Heading5"/>
      </w:pPr>
      <w:bookmarkStart w:id="158" w:name="_Toc45193648"/>
      <w:bookmarkStart w:id="159" w:name="_Toc47593280"/>
      <w:bookmarkStart w:id="160" w:name="_Toc51835367"/>
      <w:bookmarkStart w:id="161" w:name="_Toc75408455"/>
      <w:r w:rsidRPr="00140E21">
        <w:t>5.2.18.3.2</w:t>
      </w:r>
      <w:r w:rsidRPr="00140E21">
        <w:tab/>
      </w:r>
      <w:proofErr w:type="spellStart"/>
      <w:r w:rsidRPr="00140E21">
        <w:t>Nucmf_UECapabilityManagement_Assign</w:t>
      </w:r>
      <w:proofErr w:type="spellEnd"/>
      <w:r w:rsidRPr="00140E21">
        <w:t xml:space="preserve"> service operation</w:t>
      </w:r>
      <w:bookmarkEnd w:id="149"/>
      <w:bookmarkEnd w:id="150"/>
      <w:bookmarkEnd w:id="151"/>
      <w:bookmarkEnd w:id="158"/>
      <w:bookmarkEnd w:id="159"/>
      <w:bookmarkEnd w:id="160"/>
      <w:bookmarkEnd w:id="161"/>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6D3DDC3F" w14:textId="77777777" w:rsidR="00AD2CEE" w:rsidRDefault="00EE22EF" w:rsidP="00EE22EF">
      <w:pPr>
        <w:rPr>
          <w:ins w:id="162" w:author="Nokia" w:date="2021-08-25T14:09:00Z"/>
        </w:rPr>
      </w:pPr>
      <w:r w:rsidRPr="00140E21">
        <w:rPr>
          <w:b/>
        </w:rPr>
        <w:t xml:space="preserve">Description: </w:t>
      </w:r>
      <w:r w:rsidRPr="00140E21">
        <w:t>The NF consumer sends</w:t>
      </w:r>
      <w:ins w:id="163" w:author="Nokia" w:date="2021-08-25T14:09:00Z">
        <w:r w:rsidR="00AD2CEE">
          <w:t>:</w:t>
        </w:r>
      </w:ins>
    </w:p>
    <w:p w14:paraId="5B13C248" w14:textId="77777777" w:rsidR="00AD2CEE" w:rsidRDefault="00AD2CEE" w:rsidP="00AD2CEE">
      <w:pPr>
        <w:pStyle w:val="B1"/>
        <w:rPr>
          <w:ins w:id="164" w:author="Nokia" w:date="2021-08-25T14:10:00Z"/>
        </w:rPr>
      </w:pPr>
      <w:ins w:id="165" w:author="Nokia" w:date="2021-08-25T14:10:00Z">
        <w:r>
          <w:t>-</w:t>
        </w:r>
        <w:r>
          <w:tab/>
        </w:r>
      </w:ins>
      <w:del w:id="166" w:author="Nokia" w:date="2021-08-25T14:09:00Z">
        <w:r w:rsidDel="00AD2CEE">
          <w:delText xml:space="preserve"> </w:delText>
        </w:r>
      </w:del>
      <w:r w:rsidR="00EE22EF" w:rsidRPr="00140E21">
        <w:t xml:space="preserve">the UE </w:t>
      </w:r>
      <w:r w:rsidR="00EE22EF">
        <w:t>R</w:t>
      </w:r>
      <w:r w:rsidR="00EE22EF" w:rsidRPr="00140E21">
        <w:t xml:space="preserve">adio </w:t>
      </w:r>
      <w:r w:rsidR="00EE22EF">
        <w:t>A</w:t>
      </w:r>
      <w:r w:rsidR="00EE22EF" w:rsidRPr="00140E21">
        <w:t xml:space="preserve">ccess </w:t>
      </w:r>
      <w:r w:rsidR="00EE22EF">
        <w:t>C</w:t>
      </w:r>
      <w:r w:rsidR="00EE22EF" w:rsidRPr="00140E21">
        <w:t xml:space="preserve">apability </w:t>
      </w:r>
      <w:r w:rsidR="00EE22EF">
        <w:t>(and its Coding Format)</w:t>
      </w:r>
      <w:ins w:id="167" w:author="Nokia" w:date="2021-08-25T14:09:00Z">
        <w:r>
          <w:t>;</w:t>
        </w:r>
      </w:ins>
      <w:r w:rsidR="00EE22EF">
        <w:t xml:space="preserve"> or</w:t>
      </w:r>
    </w:p>
    <w:p w14:paraId="39754C73" w14:textId="4F9844B1" w:rsidR="00AD2CEE" w:rsidRDefault="00AD2CEE">
      <w:pPr>
        <w:pStyle w:val="B1"/>
        <w:rPr>
          <w:ins w:id="168" w:author="Nokia" w:date="2021-08-25T14:10:00Z"/>
        </w:rPr>
        <w:pPrChange w:id="169" w:author="Nokia" w:date="2021-08-25T14:10:00Z">
          <w:pPr/>
        </w:pPrChange>
      </w:pPr>
      <w:ins w:id="170" w:author="Nokia" w:date="2021-08-25T14:10:00Z">
        <w:r>
          <w:t>-</w:t>
        </w:r>
        <w:r>
          <w:tab/>
        </w:r>
      </w:ins>
      <w:r>
        <w:t xml:space="preserve"> </w:t>
      </w:r>
      <w:r w:rsidR="00EE22EF">
        <w:t>the UE Radio Access Capability</w:t>
      </w:r>
      <w:ins w:id="171" w:author="Nokia" w:date="2021-07-16T10:09:00Z">
        <w:r w:rsidR="0044074B">
          <w:t xml:space="preserve"> and </w:t>
        </w:r>
        <w:r w:rsidR="0044074B" w:rsidRPr="00EE22EF">
          <w:t>UE Radio Capability for Paging</w:t>
        </w:r>
      </w:ins>
      <w:r w:rsidR="00EE22EF">
        <w:t xml:space="preserve"> in both TS 36.331 [16] and TS 38.331 [12] coding formats </w:t>
      </w:r>
    </w:p>
    <w:p w14:paraId="28E67089" w14:textId="1F206953" w:rsidR="00EE22EF" w:rsidRPr="00140E21" w:rsidRDefault="00EE22EF" w:rsidP="00EE22EF">
      <w:r>
        <w:t xml:space="preserve">to </w:t>
      </w:r>
      <w:r w:rsidRPr="00140E21">
        <w:t>the UCMF and obtains a PLMN-assigned UE Radio Capability ID in return.</w:t>
      </w:r>
    </w:p>
    <w:p w14:paraId="2B78016D" w14:textId="72D5C1B9" w:rsidR="00EE22EF" w:rsidRPr="00140E21" w:rsidRDefault="00EE22EF" w:rsidP="00EE22EF">
      <w:proofErr w:type="gramStart"/>
      <w:r w:rsidRPr="00140E21">
        <w:rPr>
          <w:b/>
        </w:rPr>
        <w:t>Inputs,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t>(s)</w:t>
      </w:r>
      <w:ins w:id="172" w:author="Nokia" w:date="2021-07-16T10:09:00Z">
        <w:r w:rsidR="0044074B">
          <w:t>,</w:t>
        </w:r>
        <w:r w:rsidR="00FD2430">
          <w:t xml:space="preserve"> </w:t>
        </w:r>
        <w:r w:rsidR="0044074B" w:rsidRPr="00EE22EF">
          <w:t>UE Radio Capability for Paging</w:t>
        </w:r>
        <w:r w:rsidR="0044074B">
          <w:t>(s)</w:t>
        </w:r>
      </w:ins>
      <w:r>
        <w:t>, Coding format(s)</w:t>
      </w:r>
      <w:r w:rsidRPr="00140E21">
        <w:t>,</w:t>
      </w:r>
      <w:r>
        <w:t xml:space="preserve"> IMEI/TAC</w:t>
      </w:r>
      <w:r w:rsidRPr="00140E21">
        <w:t>.</w:t>
      </w:r>
    </w:p>
    <w:p w14:paraId="35DB7B47" w14:textId="122BA8DF" w:rsidR="00EE22EF" w:rsidRPr="00140E21" w:rsidRDefault="00EE22EF" w:rsidP="00EE22EF">
      <w:r w:rsidRPr="00140E21">
        <w:rPr>
          <w:b/>
        </w:rPr>
        <w:t xml:space="preserve">Inputs, Optional: </w:t>
      </w:r>
      <w:ins w:id="173" w:author="Nokia" w:date="2021-08-25T14:11:00Z">
        <w:r w:rsidR="0081535D" w:rsidRPr="0081535D">
          <w:rPr>
            <w:bCs/>
            <w:rPrChange w:id="174" w:author="Nokia" w:date="2021-08-25T14:12:00Z">
              <w:rPr>
                <w:bCs/>
                <w:highlight w:val="yellow"/>
              </w:rPr>
            </w:rPrChange>
          </w:rPr>
          <w:t>One or more</w:t>
        </w:r>
        <w:r w:rsidR="0081535D" w:rsidRPr="0081535D">
          <w:rPr>
            <w:b/>
          </w:rPr>
          <w:t xml:space="preserve"> </w:t>
        </w:r>
        <w:r w:rsidR="0081535D" w:rsidRPr="0081535D">
          <w:rPr>
            <w:rPrChange w:id="175" w:author="Nokia" w:date="2021-08-25T14:12:00Z">
              <w:rPr>
                <w:highlight w:val="green"/>
              </w:rPr>
            </w:rPrChange>
          </w:rPr>
          <w:t>UE Radio Capability for Paging</w:t>
        </w:r>
      </w:ins>
      <w:del w:id="176" w:author="Nokia" w:date="2021-08-25T14:11:00Z">
        <w:r w:rsidRPr="00140E21" w:rsidDel="0081535D">
          <w:delText>None</w:delText>
        </w:r>
      </w:del>
      <w:r w:rsidRPr="00140E21">
        <w:t>.</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77" w:name="_Toc20204729"/>
      <w:bookmarkStart w:id="178" w:name="_Toc27895443"/>
      <w:bookmarkStart w:id="179"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80" w:name="_Toc45193649"/>
      <w:bookmarkStart w:id="181" w:name="_Toc47593281"/>
      <w:bookmarkStart w:id="182" w:name="_Toc51835368"/>
      <w:bookmarkStart w:id="183"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177"/>
      <w:bookmarkEnd w:id="178"/>
      <w:bookmarkEnd w:id="179"/>
      <w:bookmarkEnd w:id="180"/>
      <w:bookmarkEnd w:id="181"/>
      <w:bookmarkEnd w:id="182"/>
      <w:bookmarkEnd w:id="183"/>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proofErr w:type="gramStart"/>
      <w:r w:rsidRPr="00140E21">
        <w:rPr>
          <w:b/>
        </w:rPr>
        <w:t>Inputs,</w:t>
      </w:r>
      <w:proofErr w:type="gramEnd"/>
      <w:r w:rsidRPr="00140E21">
        <w:rPr>
          <w:b/>
        </w:rPr>
        <w:t xml:space="preserve">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84" w:name="_Toc20204730"/>
      <w:bookmarkStart w:id="185" w:name="_Toc27895444"/>
      <w:bookmarkStart w:id="186" w:name="_Toc36192548"/>
      <w:r>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187" w:name="_Toc45193650"/>
      <w:bookmarkStart w:id="188" w:name="_Toc47593282"/>
      <w:bookmarkStart w:id="189" w:name="_Toc51835369"/>
      <w:bookmarkStart w:id="190" w:name="_Toc75408457"/>
      <w:r w:rsidRPr="00140E21">
        <w:t>5.2.18.3.4</w:t>
      </w:r>
      <w:r w:rsidRPr="00140E21">
        <w:tab/>
      </w:r>
      <w:proofErr w:type="spellStart"/>
      <w:r w:rsidRPr="00140E21">
        <w:t>Nucmf_UECapabilityManagement_Unsubscribe</w:t>
      </w:r>
      <w:proofErr w:type="spellEnd"/>
      <w:r w:rsidRPr="00140E21">
        <w:t xml:space="preserve"> service operation</w:t>
      </w:r>
      <w:bookmarkEnd w:id="184"/>
      <w:bookmarkEnd w:id="185"/>
      <w:bookmarkEnd w:id="186"/>
      <w:bookmarkEnd w:id="187"/>
      <w:bookmarkEnd w:id="188"/>
      <w:bookmarkEnd w:id="189"/>
      <w:bookmarkEnd w:id="190"/>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proofErr w:type="gramStart"/>
      <w:r w:rsidRPr="00140E21">
        <w:rPr>
          <w:b/>
        </w:rPr>
        <w:t>Inputs,</w:t>
      </w:r>
      <w:proofErr w:type="gramEnd"/>
      <w:r w:rsidRPr="00140E21">
        <w:rPr>
          <w:b/>
        </w:rPr>
        <w:t xml:space="preserve">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2FBC5FCC" w14:textId="77777777" w:rsidR="00EE22EF" w:rsidRPr="00140E21" w:rsidRDefault="00EE22EF" w:rsidP="00EE22EF">
      <w:r w:rsidRPr="00140E21">
        <w:rPr>
          <w:b/>
        </w:rPr>
        <w:lastRenderedPageBreak/>
        <w:t>Outputs, Optional:</w:t>
      </w:r>
      <w:r w:rsidRPr="00140E21">
        <w:t xml:space="preserve"> None.</w:t>
      </w:r>
    </w:p>
    <w:p w14:paraId="68B3E4E8" w14:textId="77777777" w:rsidR="00EE22EF" w:rsidRPr="00140E21" w:rsidRDefault="00EE22EF" w:rsidP="00EE22EF">
      <w:pPr>
        <w:pStyle w:val="Heading5"/>
      </w:pPr>
      <w:bookmarkStart w:id="191" w:name="_Toc20204731"/>
      <w:bookmarkStart w:id="192" w:name="_Toc27895445"/>
      <w:bookmarkStart w:id="193" w:name="_Toc36192549"/>
      <w:bookmarkStart w:id="194" w:name="_Toc45193651"/>
      <w:bookmarkStart w:id="195" w:name="_Toc47593283"/>
      <w:bookmarkStart w:id="196" w:name="_Toc51835370"/>
      <w:bookmarkStart w:id="197" w:name="_Toc75408458"/>
      <w:r w:rsidRPr="00140E21">
        <w:t>5.2.18.3.5</w:t>
      </w:r>
      <w:r w:rsidRPr="00140E21">
        <w:tab/>
      </w:r>
      <w:proofErr w:type="spellStart"/>
      <w:r w:rsidRPr="00140E21">
        <w:t>Nucmf_UECapabilityManagement_Notify</w:t>
      </w:r>
      <w:proofErr w:type="spellEnd"/>
      <w:r w:rsidRPr="00140E21">
        <w:t xml:space="preserve"> service operation</w:t>
      </w:r>
      <w:bookmarkEnd w:id="191"/>
      <w:bookmarkEnd w:id="192"/>
      <w:bookmarkEnd w:id="193"/>
      <w:bookmarkEnd w:id="194"/>
      <w:bookmarkEnd w:id="195"/>
      <w:bookmarkEnd w:id="196"/>
      <w:bookmarkEnd w:id="197"/>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1557EA72" w14:textId="48A4AA20" w:rsidR="000B681C" w:rsidRPr="00C514C4" w:rsidRDefault="00C514C4" w:rsidP="00C514C4">
      <w:pPr>
        <w:pBdr>
          <w:top w:val="single" w:sz="4" w:space="1" w:color="auto"/>
          <w:left w:val="single" w:sz="4" w:space="4" w:color="auto"/>
          <w:bottom w:val="single" w:sz="4" w:space="1" w:color="auto"/>
          <w:right w:val="single" w:sz="4" w:space="4" w:color="auto"/>
        </w:pBdr>
        <w:jc w:val="center"/>
        <w:rPr>
          <w:noProof/>
          <w:color w:val="FF0000"/>
          <w:sz w:val="36"/>
          <w:szCs w:val="36"/>
        </w:rPr>
        <w:sectPr w:rsidR="000B681C" w:rsidRPr="00C514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noProof/>
          <w:color w:val="FF0000"/>
          <w:sz w:val="36"/>
          <w:szCs w:val="36"/>
        </w:rPr>
        <w:t xml:space="preserve">End of </w:t>
      </w:r>
      <w:r w:rsidR="000B681C" w:rsidRPr="00A10F37">
        <w:rPr>
          <w:noProof/>
          <w:color w:val="FF0000"/>
          <w:sz w:val="36"/>
          <w:szCs w:val="36"/>
        </w:rPr>
        <w:t>CHANG</w:t>
      </w:r>
      <w:r>
        <w:rPr>
          <w:noProof/>
          <w:color w:val="FF0000"/>
          <w:sz w:val="36"/>
          <w:szCs w:val="36"/>
        </w:rPr>
        <w:t>Es</w:t>
      </w:r>
    </w:p>
    <w:p w14:paraId="5B79B58D" w14:textId="77777777" w:rsidR="000B681C" w:rsidRDefault="000B681C" w:rsidP="00C514C4">
      <w:pPr>
        <w:rPr>
          <w:noProof/>
        </w:rPr>
      </w:pPr>
    </w:p>
    <w:sectPr w:rsidR="000B68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39F78" w14:textId="77777777" w:rsidR="00291D98" w:rsidRDefault="00291D98">
      <w:r>
        <w:separator/>
      </w:r>
    </w:p>
  </w:endnote>
  <w:endnote w:type="continuationSeparator" w:id="0">
    <w:p w14:paraId="5006CC20" w14:textId="77777777" w:rsidR="00291D98" w:rsidRDefault="0029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8FBE3" w14:textId="77777777" w:rsidR="00291D98" w:rsidRDefault="00291D98">
      <w:r>
        <w:separator/>
      </w:r>
    </w:p>
  </w:footnote>
  <w:footnote w:type="continuationSeparator" w:id="0">
    <w:p w14:paraId="2D9702F9" w14:textId="77777777" w:rsidR="00291D98" w:rsidRDefault="0029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4">
    <w15:presenceInfo w15:providerId="None" w15:userId="Chris Pudney 4"/>
  </w15:person>
  <w15:person w15:author="Qualcomm-146">
    <w15:presenceInfo w15:providerId="None" w15:userId="Qualcomm-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41FA"/>
    <w:rsid w:val="001A7B60"/>
    <w:rsid w:val="001B52F0"/>
    <w:rsid w:val="001B7A65"/>
    <w:rsid w:val="001E41F3"/>
    <w:rsid w:val="0026004D"/>
    <w:rsid w:val="002640DD"/>
    <w:rsid w:val="00275D12"/>
    <w:rsid w:val="00284FEB"/>
    <w:rsid w:val="002860C4"/>
    <w:rsid w:val="00291D98"/>
    <w:rsid w:val="002974DC"/>
    <w:rsid w:val="002B5741"/>
    <w:rsid w:val="002E472E"/>
    <w:rsid w:val="00305409"/>
    <w:rsid w:val="00315F9C"/>
    <w:rsid w:val="003609EF"/>
    <w:rsid w:val="0036231A"/>
    <w:rsid w:val="00374DD4"/>
    <w:rsid w:val="003E1A36"/>
    <w:rsid w:val="00410371"/>
    <w:rsid w:val="004242F1"/>
    <w:rsid w:val="00426CFB"/>
    <w:rsid w:val="0044074B"/>
    <w:rsid w:val="00447589"/>
    <w:rsid w:val="00484E9B"/>
    <w:rsid w:val="004B75B7"/>
    <w:rsid w:val="0051580D"/>
    <w:rsid w:val="00547111"/>
    <w:rsid w:val="00592D74"/>
    <w:rsid w:val="005C63A8"/>
    <w:rsid w:val="005E2C44"/>
    <w:rsid w:val="00621188"/>
    <w:rsid w:val="006257ED"/>
    <w:rsid w:val="0065173D"/>
    <w:rsid w:val="00665C47"/>
    <w:rsid w:val="00695808"/>
    <w:rsid w:val="006B46FB"/>
    <w:rsid w:val="006E21FB"/>
    <w:rsid w:val="007176FF"/>
    <w:rsid w:val="00721B61"/>
    <w:rsid w:val="00792342"/>
    <w:rsid w:val="007977A8"/>
    <w:rsid w:val="007B512A"/>
    <w:rsid w:val="007C2097"/>
    <w:rsid w:val="007D6A07"/>
    <w:rsid w:val="007F2EC0"/>
    <w:rsid w:val="007F7259"/>
    <w:rsid w:val="007F7C74"/>
    <w:rsid w:val="008040A8"/>
    <w:rsid w:val="0081535D"/>
    <w:rsid w:val="008279FA"/>
    <w:rsid w:val="008626E7"/>
    <w:rsid w:val="00870EE7"/>
    <w:rsid w:val="008863B9"/>
    <w:rsid w:val="008868EC"/>
    <w:rsid w:val="008A45A6"/>
    <w:rsid w:val="008F3789"/>
    <w:rsid w:val="008F686C"/>
    <w:rsid w:val="009148DE"/>
    <w:rsid w:val="00941E30"/>
    <w:rsid w:val="009542E6"/>
    <w:rsid w:val="009777D9"/>
    <w:rsid w:val="00986984"/>
    <w:rsid w:val="00991B88"/>
    <w:rsid w:val="009A5753"/>
    <w:rsid w:val="009A579D"/>
    <w:rsid w:val="009B1253"/>
    <w:rsid w:val="009E3297"/>
    <w:rsid w:val="009E3D27"/>
    <w:rsid w:val="009F734F"/>
    <w:rsid w:val="00A10F37"/>
    <w:rsid w:val="00A246B6"/>
    <w:rsid w:val="00A47E70"/>
    <w:rsid w:val="00A50CF0"/>
    <w:rsid w:val="00A50EDD"/>
    <w:rsid w:val="00A7671C"/>
    <w:rsid w:val="00AA2CBC"/>
    <w:rsid w:val="00AB3D83"/>
    <w:rsid w:val="00AC5820"/>
    <w:rsid w:val="00AD1CD8"/>
    <w:rsid w:val="00AD2CEE"/>
    <w:rsid w:val="00B258BB"/>
    <w:rsid w:val="00B67B97"/>
    <w:rsid w:val="00B968C8"/>
    <w:rsid w:val="00BA3EC5"/>
    <w:rsid w:val="00BA4871"/>
    <w:rsid w:val="00BA51D9"/>
    <w:rsid w:val="00BB5DFC"/>
    <w:rsid w:val="00BD279D"/>
    <w:rsid w:val="00BD4486"/>
    <w:rsid w:val="00BD6BB8"/>
    <w:rsid w:val="00C514C4"/>
    <w:rsid w:val="00C66BA2"/>
    <w:rsid w:val="00C95985"/>
    <w:rsid w:val="00CC5026"/>
    <w:rsid w:val="00CC68D0"/>
    <w:rsid w:val="00D03F9A"/>
    <w:rsid w:val="00D06D51"/>
    <w:rsid w:val="00D24991"/>
    <w:rsid w:val="00D50255"/>
    <w:rsid w:val="00D66520"/>
    <w:rsid w:val="00DE34CF"/>
    <w:rsid w:val="00E0089A"/>
    <w:rsid w:val="00E13F3D"/>
    <w:rsid w:val="00E34898"/>
    <w:rsid w:val="00E5786F"/>
    <w:rsid w:val="00EB09B7"/>
    <w:rsid w:val="00EE22EF"/>
    <w:rsid w:val="00EE7D7C"/>
    <w:rsid w:val="00F25D98"/>
    <w:rsid w:val="00F300F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9</Pages>
  <Words>2613</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1900-01-01T00:00:00Z</cp:lastPrinted>
  <dcterms:created xsi:type="dcterms:W3CDTF">2020-02-03T08:32:00Z</dcterms:created>
  <dcterms:modified xsi:type="dcterms:W3CDTF">2021-08-26T15:51:00Z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